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B3BEB" w:rsidRDefault="00051CE7">
      <w:pPr>
        <w:rPr>
          <w:rFonts w:ascii="Times New Roman" w:eastAsia="Times New Roman" w:hAnsi="Times New Roman" w:cs="Times New Roman"/>
          <w:sz w:val="96"/>
          <w:szCs w:val="96"/>
        </w:rPr>
      </w:pPr>
      <w:r>
        <w:rPr>
          <w:rFonts w:ascii="Times New Roman" w:eastAsia="Times New Roman" w:hAnsi="Times New Roman" w:cs="Times New Roman"/>
          <w:sz w:val="96"/>
          <w:szCs w:val="96"/>
        </w:rPr>
        <w:t>Jerome</w:t>
      </w:r>
    </w:p>
    <w:p w:rsidR="00AB3BEB" w:rsidRDefault="00AB3BEB"/>
    <w:p w:rsidR="00AB3BEB" w:rsidRDefault="00051CE7">
      <w:r>
        <w:rPr>
          <w:noProof/>
        </w:rPr>
        <w:drawing>
          <wp:inline distT="0" distB="0" distL="0" distR="0">
            <wp:extent cx="1255028" cy="1670485"/>
            <wp:effectExtent l="0" t="0" r="0" b="0"/>
            <wp:docPr id="16" name="image33.jpg"/>
            <wp:cNvGraphicFramePr/>
            <a:graphic xmlns:a="http://schemas.openxmlformats.org/drawingml/2006/main">
              <a:graphicData uri="http://schemas.openxmlformats.org/drawingml/2006/picture">
                <pic:pic xmlns:pic="http://schemas.openxmlformats.org/drawingml/2006/picture">
                  <pic:nvPicPr>
                    <pic:cNvPr id="0" name="image33.jpg"/>
                    <pic:cNvPicPr preferRelativeResize="0"/>
                  </pic:nvPicPr>
                  <pic:blipFill>
                    <a:blip r:embed="rId5"/>
                    <a:srcRect/>
                    <a:stretch>
                      <a:fillRect/>
                    </a:stretch>
                  </pic:blipFill>
                  <pic:spPr>
                    <a:xfrm>
                      <a:off x="0" y="0"/>
                      <a:ext cx="1255028" cy="1670485"/>
                    </a:xfrm>
                    <a:prstGeom prst="rect">
                      <a:avLst/>
                    </a:prstGeom>
                    <a:ln/>
                  </pic:spPr>
                </pic:pic>
              </a:graphicData>
            </a:graphic>
          </wp:inline>
        </w:drawing>
      </w:r>
    </w:p>
    <w:p w:rsidR="00AB3BEB" w:rsidRDefault="00AB3BEB"/>
    <w:p w:rsidR="00AB3BEB" w:rsidRDefault="00051CE7">
      <w:pPr>
        <w:rPr>
          <w:rFonts w:ascii="Times New Roman" w:eastAsia="Times New Roman" w:hAnsi="Times New Roman" w:cs="Times New Roman"/>
          <w:sz w:val="96"/>
          <w:szCs w:val="96"/>
        </w:rPr>
      </w:pPr>
      <w:r>
        <w:rPr>
          <w:rFonts w:ascii="Times New Roman" w:eastAsia="Times New Roman" w:hAnsi="Times New Roman" w:cs="Times New Roman"/>
          <w:sz w:val="96"/>
          <w:szCs w:val="96"/>
        </w:rPr>
        <w:t>FFA</w:t>
      </w:r>
    </w:p>
    <w:p w:rsidR="00AB3BEB" w:rsidRDefault="00AB3BEB">
      <w:pPr>
        <w:rPr>
          <w:rFonts w:ascii="Times New Roman" w:eastAsia="Times New Roman" w:hAnsi="Times New Roman" w:cs="Times New Roman"/>
          <w:sz w:val="52"/>
          <w:szCs w:val="52"/>
        </w:rPr>
      </w:pPr>
    </w:p>
    <w:p w:rsidR="00AB3BEB" w:rsidRDefault="00051CE7">
      <w:pPr>
        <w:rPr>
          <w:rFonts w:ascii="Times New Roman" w:eastAsia="Times New Roman" w:hAnsi="Times New Roman" w:cs="Times New Roman"/>
          <w:sz w:val="56"/>
          <w:szCs w:val="56"/>
        </w:rPr>
      </w:pPr>
      <w:r>
        <w:rPr>
          <w:rFonts w:ascii="Times New Roman" w:eastAsia="Times New Roman" w:hAnsi="Times New Roman" w:cs="Times New Roman"/>
          <w:sz w:val="56"/>
          <w:szCs w:val="56"/>
        </w:rPr>
        <w:t>2017-2018</w:t>
      </w:r>
    </w:p>
    <w:p w:rsidR="00AB3BEB" w:rsidRDefault="00051CE7">
      <w:pPr>
        <w:rPr>
          <w:rFonts w:ascii="Times New Roman" w:eastAsia="Times New Roman" w:hAnsi="Times New Roman" w:cs="Times New Roman"/>
          <w:sz w:val="56"/>
          <w:szCs w:val="56"/>
        </w:rPr>
      </w:pPr>
      <w:r>
        <w:rPr>
          <w:rFonts w:ascii="Times New Roman" w:eastAsia="Times New Roman" w:hAnsi="Times New Roman" w:cs="Times New Roman"/>
          <w:sz w:val="56"/>
          <w:szCs w:val="56"/>
        </w:rPr>
        <w:t>Student Handbook</w:t>
      </w:r>
    </w:p>
    <w:p w:rsidR="00AB3BEB" w:rsidRDefault="00AB3BEB"/>
    <w:p w:rsidR="00AB3BEB" w:rsidRDefault="00AB3BEB">
      <w:pPr>
        <w:jc w:val="left"/>
      </w:pPr>
    </w:p>
    <w:p w:rsidR="00AB3BEB" w:rsidRDefault="00AB3BEB">
      <w:pPr>
        <w:jc w:val="left"/>
      </w:pPr>
    </w:p>
    <w:p w:rsidR="00AB3BEB" w:rsidRDefault="00AB3BEB">
      <w:pPr>
        <w:jc w:val="left"/>
      </w:pPr>
    </w:p>
    <w:p w:rsidR="00AB3BEB" w:rsidRDefault="00AB3BEB">
      <w:pPr>
        <w:jc w:val="left"/>
      </w:pPr>
    </w:p>
    <w:p w:rsidR="00AB3BEB" w:rsidRDefault="00AB3BEB">
      <w:pPr>
        <w:jc w:val="left"/>
      </w:pPr>
    </w:p>
    <w:p w:rsidR="008B086A" w:rsidRDefault="008B086A">
      <w:pPr>
        <w:rPr>
          <w:rFonts w:ascii="Times New Roman" w:eastAsia="Times New Roman" w:hAnsi="Times New Roman" w:cs="Times New Roman"/>
          <w:sz w:val="32"/>
          <w:szCs w:val="32"/>
        </w:rPr>
      </w:pPr>
    </w:p>
    <w:p w:rsidR="00AB3BEB" w:rsidRDefault="00051CE7">
      <w:pPr>
        <w:rPr>
          <w:rFonts w:ascii="Times New Roman" w:eastAsia="Times New Roman" w:hAnsi="Times New Roman" w:cs="Times New Roman"/>
          <w:sz w:val="32"/>
          <w:szCs w:val="32"/>
        </w:rPr>
      </w:pPr>
      <w:bookmarkStart w:id="0" w:name="_GoBack"/>
      <w:bookmarkEnd w:id="0"/>
      <w:r>
        <w:rPr>
          <w:rFonts w:ascii="Times New Roman" w:eastAsia="Times New Roman" w:hAnsi="Times New Roman" w:cs="Times New Roman"/>
          <w:sz w:val="32"/>
          <w:szCs w:val="32"/>
        </w:rPr>
        <w:lastRenderedPageBreak/>
        <w:t>2016-2017</w:t>
      </w:r>
    </w:p>
    <w:p w:rsidR="00AB3BEB" w:rsidRDefault="00051CE7">
      <w:pPr>
        <w:rPr>
          <w:rFonts w:ascii="Times New Roman" w:eastAsia="Times New Roman" w:hAnsi="Times New Roman" w:cs="Times New Roman"/>
          <w:sz w:val="32"/>
          <w:szCs w:val="32"/>
        </w:rPr>
      </w:pPr>
      <w:r>
        <w:rPr>
          <w:rFonts w:ascii="Times New Roman" w:eastAsia="Times New Roman" w:hAnsi="Times New Roman" w:cs="Times New Roman"/>
          <w:sz w:val="32"/>
          <w:szCs w:val="32"/>
        </w:rPr>
        <w:t>CDE Results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32"/>
          <w:szCs w:val="32"/>
        </w:rPr>
        <w:tab/>
      </w:r>
      <w:r>
        <w:rPr>
          <w:rFonts w:ascii="Times New Roman" w:eastAsia="Times New Roman" w:hAnsi="Times New Roman" w:cs="Times New Roman"/>
          <w:sz w:val="24"/>
          <w:szCs w:val="24"/>
        </w:rPr>
        <w:t>District</w:t>
      </w:r>
      <w:r>
        <w:rPr>
          <w:rFonts w:ascii="Times New Roman" w:eastAsia="Times New Roman" w:hAnsi="Times New Roman" w:cs="Times New Roman"/>
          <w:sz w:val="24"/>
          <w:szCs w:val="24"/>
        </w:rPr>
        <w:tab/>
        <w:t xml:space="preserve">    State Nationals</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Mechanics</w:t>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32</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Agricultural Sales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Agronomy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vertAlign w:val="superscript"/>
        </w:rPr>
        <w:t xml:space="preserve"> </w:t>
      </w:r>
      <w:r>
        <w:rPr>
          <w:rFonts w:ascii="Times New Roman" w:eastAsia="Times New Roman" w:hAnsi="Times New Roman" w:cs="Times New Roman"/>
          <w:sz w:val="24"/>
          <w:szCs w:val="24"/>
        </w:rPr>
        <w:t>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5</w:t>
      </w:r>
      <w:r>
        <w:rPr>
          <w:rFonts w:ascii="Times New Roman" w:eastAsia="Times New Roman" w:hAnsi="Times New Roman" w:cs="Times New Roman"/>
          <w:sz w:val="24"/>
          <w:szCs w:val="24"/>
          <w:vertAlign w:val="superscript"/>
        </w:rPr>
        <w:t>th</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Creed Speaking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051CE7"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Dairy Cattle Evaluation</w:t>
      </w:r>
      <w:r>
        <w:rPr>
          <w:rFonts w:ascii="Times New Roman" w:eastAsia="Times New Roman" w:hAnsi="Times New Roman" w:cs="Times New Roman"/>
          <w:sz w:val="24"/>
          <w:szCs w:val="24"/>
        </w:rPr>
        <w:tab/>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Dairy Food Products</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r w:rsidRPr="00051CE7">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ab/>
        <w:t xml:space="preserve">     1</w:t>
      </w:r>
      <w:r w:rsidRPr="00051CE7">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7</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Dairy Handling                           3</w:t>
      </w:r>
      <w:r>
        <w:rPr>
          <w:rFonts w:ascii="Times New Roman" w:eastAsia="Times New Roman" w:hAnsi="Times New Roman" w:cs="Times New Roman"/>
          <w:sz w:val="24"/>
          <w:szCs w:val="24"/>
          <w:vertAlign w:val="superscript"/>
        </w:rPr>
        <w:t>rd</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Extemporaneous Speaking</w:t>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w:t>
      </w:r>
    </w:p>
    <w:p w:rsidR="00AB3BEB" w:rsidRDefault="00051CE7">
      <w:pPr>
        <w:spacing w:line="360" w:lineRule="auto"/>
        <w:jc w:val="left"/>
        <w:rPr>
          <w:rFonts w:ascii="Times New Roman" w:eastAsia="Times New Roman" w:hAnsi="Times New Roman" w:cs="Times New Roman"/>
          <w:sz w:val="24"/>
          <w:szCs w:val="24"/>
          <w:vertAlign w:val="superscript"/>
        </w:rPr>
      </w:pPr>
      <w:r>
        <w:rPr>
          <w:rFonts w:ascii="Times New Roman" w:eastAsia="Times New Roman" w:hAnsi="Times New Roman" w:cs="Times New Roman"/>
          <w:sz w:val="24"/>
          <w:szCs w:val="24"/>
        </w:rPr>
        <w:t>Food Science</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6</w:t>
      </w:r>
      <w:r>
        <w:rPr>
          <w:rFonts w:ascii="Times New Roman" w:eastAsia="Times New Roman" w:hAnsi="Times New Roman" w:cs="Times New Roman"/>
          <w:sz w:val="24"/>
          <w:szCs w:val="24"/>
          <w:vertAlign w:val="superscript"/>
        </w:rPr>
        <w:t>th</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Forestry</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4</w:t>
      </w:r>
      <w:r>
        <w:rPr>
          <w:rFonts w:ascii="Times New Roman" w:eastAsia="Times New Roman" w:hAnsi="Times New Roman" w:cs="Times New Roman"/>
          <w:sz w:val="24"/>
          <w:szCs w:val="24"/>
          <w:vertAlign w:val="superscript"/>
        </w:rPr>
        <w:t>th</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Greenhand</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Horse 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t xml:space="preserve">     18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Job Interview</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3</w:t>
      </w:r>
      <w:r>
        <w:rPr>
          <w:rFonts w:ascii="Times New Roman" w:eastAsia="Times New Roman" w:hAnsi="Times New Roman" w:cs="Times New Roman"/>
          <w:sz w:val="24"/>
          <w:szCs w:val="24"/>
          <w:vertAlign w:val="superscript"/>
        </w:rPr>
        <w:t>rdt</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Livestock Evaluation</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39</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Opening/Closing</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Parliamentary Procedure</w:t>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p>
    <w:p w:rsidR="00AB3BEB" w:rsidRDefault="00051CE7">
      <w:pPr>
        <w:spacing w:line="360"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Prepared Public Speaking</w:t>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vertAlign w:val="superscript"/>
        </w:rPr>
        <w:tab/>
      </w:r>
    </w:p>
    <w:p w:rsidR="00AB3BEB" w:rsidRDefault="00051CE7">
      <w:pPr>
        <w:spacing w:line="360" w:lineRule="auto"/>
        <w:jc w:val="left"/>
        <w:rPr>
          <w:rFonts w:ascii="Times New Roman" w:eastAsia="Times New Roman" w:hAnsi="Times New Roman" w:cs="Times New Roman"/>
          <w:sz w:val="32"/>
          <w:szCs w:val="32"/>
        </w:rPr>
      </w:pPr>
      <w:r>
        <w:rPr>
          <w:rFonts w:ascii="Times New Roman" w:eastAsia="Times New Roman" w:hAnsi="Times New Roman" w:cs="Times New Roman"/>
          <w:sz w:val="24"/>
          <w:szCs w:val="24"/>
        </w:rPr>
        <w:t>Soil and Land Evaluation</w:t>
      </w:r>
      <w:r>
        <w:rPr>
          <w:rFonts w:ascii="Times New Roman" w:eastAsia="Times New Roman" w:hAnsi="Times New Roman" w:cs="Times New Roman"/>
          <w:sz w:val="24"/>
          <w:szCs w:val="24"/>
        </w:rPr>
        <w:tab/>
        <w:t xml:space="preserv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w:t>
      </w:r>
      <w:r>
        <w:br w:type="page"/>
      </w:r>
    </w:p>
    <w:p w:rsidR="00AB3BEB" w:rsidRDefault="00051CE7">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Table of Contents</w:t>
      </w:r>
    </w:p>
    <w:p w:rsidR="00AB3BEB" w:rsidRDefault="00AB3BEB">
      <w:pPr>
        <w:rPr>
          <w:rFonts w:ascii="Times New Roman" w:eastAsia="Times New Roman" w:hAnsi="Times New Roman" w:cs="Times New Roman"/>
          <w:sz w:val="24"/>
          <w:szCs w:val="24"/>
        </w:rPr>
      </w:pPr>
    </w:p>
    <w:p w:rsidR="00AB3BEB" w:rsidRDefault="00051CE7">
      <w:pPr>
        <w:numPr>
          <w:ilvl w:val="0"/>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Chapter Information</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Chapter Advisors and Officers</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Get Involved!</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Meetings/Committee’s</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Career Development Events</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Supervised Agricultural Experience (SAE’s)</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Leadership Conferences</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Community Service</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Point Awards</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Jerome FFA Constitution</w:t>
      </w:r>
    </w:p>
    <w:p w:rsidR="00AB3BEB" w:rsidRDefault="00051CE7">
      <w:pPr>
        <w:numPr>
          <w:ilvl w:val="0"/>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General FFA Information</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Mission and Motto</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Creed</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Emblem</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Official Dress</w:t>
      </w:r>
    </w:p>
    <w:p w:rsidR="00AB3BEB" w:rsidRDefault="00051CE7">
      <w:pPr>
        <w:numPr>
          <w:ilvl w:val="2"/>
          <w:numId w:val="14"/>
        </w:numPr>
        <w:spacing w:line="276" w:lineRule="auto"/>
        <w:jc w:val="left"/>
        <w:rPr>
          <w:sz w:val="24"/>
          <w:szCs w:val="24"/>
        </w:rPr>
      </w:pPr>
      <w:r>
        <w:rPr>
          <w:rFonts w:ascii="Times New Roman" w:eastAsia="Times New Roman" w:hAnsi="Times New Roman" w:cs="Times New Roman"/>
          <w:sz w:val="24"/>
          <w:szCs w:val="24"/>
        </w:rPr>
        <w:t xml:space="preserve">How to Order Your Jacket </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Degree Program</w:t>
      </w:r>
    </w:p>
    <w:p w:rsidR="00AB3BEB" w:rsidRDefault="00051CE7">
      <w:pPr>
        <w:numPr>
          <w:ilvl w:val="1"/>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Idaho FFA Districts</w:t>
      </w:r>
    </w:p>
    <w:p w:rsidR="00AB3BEB" w:rsidRDefault="00051CE7">
      <w:pPr>
        <w:numPr>
          <w:ilvl w:val="0"/>
          <w:numId w:val="14"/>
        </w:numPr>
        <w:spacing w:line="276" w:lineRule="auto"/>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Calendar</w:t>
      </w:r>
    </w:p>
    <w:p w:rsidR="00AB3BEB" w:rsidRDefault="00AB3BEB">
      <w:pPr>
        <w:ind w:left="720"/>
        <w:jc w:val="left"/>
        <w:rPr>
          <w:rFonts w:ascii="Times New Roman" w:eastAsia="Times New Roman" w:hAnsi="Times New Roman" w:cs="Times New Roman"/>
          <w:sz w:val="24"/>
          <w:szCs w:val="24"/>
        </w:rPr>
      </w:pPr>
    </w:p>
    <w:p w:rsidR="00AB3BEB" w:rsidRDefault="00051CE7">
      <w:pPr>
        <w:ind w:left="720"/>
        <w:jc w:val="left"/>
      </w:pPr>
      <w:r>
        <w:br w:type="page"/>
      </w:r>
    </w:p>
    <w:p w:rsidR="00AB3BEB" w:rsidRDefault="00051CE7">
      <w:pPr>
        <w:spacing w:line="360" w:lineRule="auto"/>
        <w:ind w:left="90"/>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Advisors</w:t>
      </w:r>
    </w:p>
    <w:p w:rsidR="00AB3BEB" w:rsidRDefault="00051CE7">
      <w:pPr>
        <w:spacing w:line="360" w:lineRule="auto"/>
        <w:ind w:left="90"/>
        <w:rPr>
          <w:rFonts w:ascii="Times New Roman" w:eastAsia="Times New Roman" w:hAnsi="Times New Roman" w:cs="Times New Roman"/>
          <w:sz w:val="28"/>
          <w:szCs w:val="28"/>
        </w:rPr>
      </w:pPr>
      <w:r>
        <w:rPr>
          <w:rFonts w:ascii="Times New Roman" w:eastAsia="Times New Roman" w:hAnsi="Times New Roman" w:cs="Times New Roman"/>
          <w:sz w:val="28"/>
          <w:szCs w:val="28"/>
        </w:rPr>
        <w:t>Mr. Clifton</w:t>
      </w:r>
    </w:p>
    <w:p w:rsidR="00AB3BEB" w:rsidRDefault="00051CE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 xml:space="preserve">Email: </w:t>
      </w:r>
      <w:hyperlink r:id="rId6">
        <w:r>
          <w:rPr>
            <w:rFonts w:ascii="Times New Roman" w:eastAsia="Times New Roman" w:hAnsi="Times New Roman" w:cs="Times New Roman"/>
            <w:i/>
            <w:sz w:val="24"/>
            <w:szCs w:val="24"/>
          </w:rPr>
          <w:t>tom.clifton@jeromeschools.org</w:t>
        </w:r>
      </w:hyperlink>
    </w:p>
    <w:p w:rsidR="00AB3BEB" w:rsidRDefault="00051CE7">
      <w:pPr>
        <w:spacing w:line="360" w:lineRule="auto"/>
        <w:rPr>
          <w:i/>
          <w:sz w:val="24"/>
          <w:szCs w:val="24"/>
        </w:rPr>
      </w:pPr>
      <w:r>
        <w:rPr>
          <w:rFonts w:ascii="Times New Roman" w:eastAsia="Times New Roman" w:hAnsi="Times New Roman" w:cs="Times New Roman"/>
          <w:i/>
          <w:sz w:val="24"/>
          <w:szCs w:val="24"/>
        </w:rPr>
        <w:t>Phone: 208-539-6325</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Mrs. Lebsack</w:t>
      </w:r>
    </w:p>
    <w:p w:rsidR="00AB3BEB" w:rsidRDefault="008B086A">
      <w:pPr>
        <w:spacing w:line="360" w:lineRule="auto"/>
        <w:rPr>
          <w:rFonts w:ascii="Times New Roman" w:eastAsia="Times New Roman" w:hAnsi="Times New Roman" w:cs="Times New Roman"/>
          <w:i/>
          <w:sz w:val="24"/>
          <w:szCs w:val="24"/>
        </w:rPr>
      </w:pPr>
      <w:hyperlink r:id="rId7">
        <w:r w:rsidR="00051CE7">
          <w:rPr>
            <w:rFonts w:ascii="Times New Roman" w:eastAsia="Times New Roman" w:hAnsi="Times New Roman" w:cs="Times New Roman"/>
            <w:i/>
            <w:sz w:val="24"/>
            <w:szCs w:val="24"/>
          </w:rPr>
          <w:t>Email: nicole.lebsack@jeromeschools.org</w:t>
        </w:r>
      </w:hyperlink>
    </w:p>
    <w:p w:rsidR="00AB3BEB" w:rsidRDefault="00051CE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Phone: 208-420-7309</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Mr. Willmore</w:t>
      </w:r>
    </w:p>
    <w:p w:rsidR="00AB3BEB" w:rsidRDefault="008B086A">
      <w:pPr>
        <w:spacing w:line="360" w:lineRule="auto"/>
        <w:rPr>
          <w:rFonts w:ascii="Times New Roman" w:eastAsia="Times New Roman" w:hAnsi="Times New Roman" w:cs="Times New Roman"/>
          <w:i/>
          <w:sz w:val="24"/>
          <w:szCs w:val="24"/>
        </w:rPr>
      </w:pPr>
      <w:hyperlink r:id="rId8">
        <w:r w:rsidR="00051CE7">
          <w:rPr>
            <w:rFonts w:ascii="Times New Roman" w:eastAsia="Times New Roman" w:hAnsi="Times New Roman" w:cs="Times New Roman"/>
            <w:i/>
            <w:sz w:val="24"/>
            <w:szCs w:val="24"/>
          </w:rPr>
          <w:t>Email: alan.willmore@jeromeschools.org</w:t>
        </w:r>
      </w:hyperlink>
    </w:p>
    <w:p w:rsidR="00AB3BEB" w:rsidRDefault="00051CE7">
      <w:pPr>
        <w:spacing w:line="360" w:lineRule="auto"/>
        <w:rPr>
          <w:rFonts w:ascii="Times New Roman" w:eastAsia="Times New Roman" w:hAnsi="Times New Roman" w:cs="Times New Roman"/>
          <w:i/>
          <w:sz w:val="24"/>
          <w:szCs w:val="24"/>
        </w:rPr>
      </w:pPr>
      <w:r>
        <w:rPr>
          <w:rFonts w:ascii="Times New Roman" w:eastAsia="Times New Roman" w:hAnsi="Times New Roman" w:cs="Times New Roman"/>
          <w:i/>
          <w:sz w:val="24"/>
          <w:szCs w:val="24"/>
        </w:rPr>
        <w:t>Phone: 208-589-8210</w:t>
      </w:r>
    </w:p>
    <w:p w:rsidR="00AB3BEB" w:rsidRDefault="00051CE7">
      <w:pPr>
        <w:rPr>
          <w:rFonts w:ascii="Times New Roman" w:eastAsia="Times New Roman" w:hAnsi="Times New Roman" w:cs="Times New Roman"/>
          <w:sz w:val="32"/>
          <w:szCs w:val="32"/>
        </w:rPr>
      </w:pPr>
      <w:r>
        <w:rPr>
          <w:noProof/>
        </w:rPr>
        <w:drawing>
          <wp:anchor distT="114300" distB="114300" distL="114300" distR="114300" simplePos="0" relativeHeight="251658240" behindDoc="0" locked="0" layoutInCell="1" hidden="0" allowOverlap="1">
            <wp:simplePos x="0" y="0"/>
            <wp:positionH relativeFrom="margin">
              <wp:posOffset>309563</wp:posOffset>
            </wp:positionH>
            <wp:positionV relativeFrom="paragraph">
              <wp:posOffset>200025</wp:posOffset>
            </wp:positionV>
            <wp:extent cx="2634001" cy="2947988"/>
            <wp:effectExtent l="0" t="0" r="0" b="0"/>
            <wp:wrapSquare wrapText="bothSides" distT="114300" distB="114300" distL="114300" distR="114300"/>
            <wp:docPr id="13" name="image29.jpg" descr="IMG_3172.jpg"/>
            <wp:cNvGraphicFramePr/>
            <a:graphic xmlns:a="http://schemas.openxmlformats.org/drawingml/2006/main">
              <a:graphicData uri="http://schemas.openxmlformats.org/drawingml/2006/picture">
                <pic:pic xmlns:pic="http://schemas.openxmlformats.org/drawingml/2006/picture">
                  <pic:nvPicPr>
                    <pic:cNvPr id="0" name="image29.jpg" descr="IMG_3172.jpg"/>
                    <pic:cNvPicPr preferRelativeResize="0"/>
                  </pic:nvPicPr>
                  <pic:blipFill>
                    <a:blip r:embed="rId9"/>
                    <a:srcRect t="17511" b="19508"/>
                    <a:stretch>
                      <a:fillRect/>
                    </a:stretch>
                  </pic:blipFill>
                  <pic:spPr>
                    <a:xfrm>
                      <a:off x="0" y="0"/>
                      <a:ext cx="2634001" cy="2947988"/>
                    </a:xfrm>
                    <a:prstGeom prst="rect">
                      <a:avLst/>
                    </a:prstGeom>
                    <a:ln/>
                  </pic:spPr>
                </pic:pic>
              </a:graphicData>
            </a:graphic>
          </wp:anchor>
        </w:drawing>
      </w: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rPr>
          <w:rFonts w:ascii="Times New Roman" w:eastAsia="Times New Roman" w:hAnsi="Times New Roman" w:cs="Times New Roman"/>
          <w:sz w:val="32"/>
          <w:szCs w:val="32"/>
        </w:rPr>
      </w:pPr>
    </w:p>
    <w:p w:rsidR="00AB3BEB" w:rsidRDefault="00AB3BEB">
      <w:pPr>
        <w:spacing w:line="360" w:lineRule="auto"/>
        <w:jc w:val="left"/>
        <w:rPr>
          <w:rFonts w:ascii="Times New Roman" w:eastAsia="Times New Roman" w:hAnsi="Times New Roman" w:cs="Times New Roman"/>
          <w:sz w:val="32"/>
          <w:szCs w:val="32"/>
        </w:rPr>
      </w:pPr>
    </w:p>
    <w:p w:rsidR="00AB3BEB" w:rsidRDefault="00051CE7">
      <w:pPr>
        <w:spacing w:line="360" w:lineRule="auto"/>
        <w:rPr>
          <w:rFonts w:ascii="Times New Roman" w:eastAsia="Times New Roman" w:hAnsi="Times New Roman" w:cs="Times New Roman"/>
          <w:sz w:val="32"/>
          <w:szCs w:val="32"/>
          <w:u w:val="single"/>
        </w:rPr>
      </w:pPr>
      <w:r>
        <w:rPr>
          <w:rFonts w:ascii="Times New Roman" w:eastAsia="Times New Roman" w:hAnsi="Times New Roman" w:cs="Times New Roman"/>
          <w:sz w:val="32"/>
          <w:szCs w:val="32"/>
          <w:u w:val="single"/>
        </w:rPr>
        <w:lastRenderedPageBreak/>
        <w:t>Officers</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Historian-Troy Larsen</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Sentinel-Alyssa Hansten</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Reporter-Adri Larsen</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Treasurer-Maddie Johnson</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Secretary-Cody Jackson</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Vice President-Annabelle Day</w:t>
      </w:r>
    </w:p>
    <w:p w:rsidR="00AB3BEB" w:rsidRDefault="00051CE7">
      <w:pPr>
        <w:spacing w:line="360" w:lineRule="auto"/>
        <w:rPr>
          <w:rFonts w:ascii="Times New Roman" w:eastAsia="Times New Roman" w:hAnsi="Times New Roman" w:cs="Times New Roman"/>
          <w:sz w:val="28"/>
          <w:szCs w:val="28"/>
        </w:rPr>
      </w:pPr>
      <w:r>
        <w:rPr>
          <w:rFonts w:ascii="Times New Roman" w:eastAsia="Times New Roman" w:hAnsi="Times New Roman" w:cs="Times New Roman"/>
          <w:sz w:val="28"/>
          <w:szCs w:val="28"/>
        </w:rPr>
        <w:t>President-Kaitlin Mirkin</w:t>
      </w:r>
    </w:p>
    <w:p w:rsidR="00AB3BEB" w:rsidRDefault="00AB3BEB">
      <w:pPr>
        <w:spacing w:line="360" w:lineRule="auto"/>
        <w:rPr>
          <w:rFonts w:ascii="Times New Roman" w:eastAsia="Times New Roman" w:hAnsi="Times New Roman" w:cs="Times New Roman"/>
          <w:sz w:val="28"/>
          <w:szCs w:val="28"/>
        </w:rPr>
      </w:pPr>
    </w:p>
    <w:p w:rsidR="00AB3BEB" w:rsidRDefault="00AB3BEB">
      <w:pPr>
        <w:spacing w:line="360" w:lineRule="auto"/>
        <w:rPr>
          <w:rFonts w:ascii="Times New Roman" w:eastAsia="Times New Roman" w:hAnsi="Times New Roman" w:cs="Times New Roman"/>
          <w:sz w:val="28"/>
          <w:szCs w:val="28"/>
        </w:rPr>
      </w:pPr>
    </w:p>
    <w:p w:rsidR="00AB3BEB" w:rsidRDefault="00051CE7">
      <w:pPr>
        <w:rPr>
          <w:rFonts w:ascii="Times New Roman" w:eastAsia="Times New Roman" w:hAnsi="Times New Roman" w:cs="Times New Roman"/>
          <w:sz w:val="32"/>
          <w:szCs w:val="32"/>
        </w:rPr>
      </w:pPr>
      <w:r>
        <w:rPr>
          <w:rFonts w:ascii="Times New Roman" w:eastAsia="Times New Roman" w:hAnsi="Times New Roman" w:cs="Times New Roman"/>
          <w:i/>
          <w:noProof/>
          <w:sz w:val="28"/>
          <w:szCs w:val="28"/>
        </w:rPr>
        <w:drawing>
          <wp:inline distT="114300" distB="114300" distL="114300" distR="114300">
            <wp:extent cx="3486150" cy="2324100"/>
            <wp:effectExtent l="0" t="0" r="0" b="0"/>
            <wp:docPr id="6" name="image15.jpg" descr="Retreat 4.JPG"/>
            <wp:cNvGraphicFramePr/>
            <a:graphic xmlns:a="http://schemas.openxmlformats.org/drawingml/2006/main">
              <a:graphicData uri="http://schemas.openxmlformats.org/drawingml/2006/picture">
                <pic:pic xmlns:pic="http://schemas.openxmlformats.org/drawingml/2006/picture">
                  <pic:nvPicPr>
                    <pic:cNvPr id="0" name="image15.jpg" descr="Retreat 4.JPG"/>
                    <pic:cNvPicPr preferRelativeResize="0"/>
                  </pic:nvPicPr>
                  <pic:blipFill>
                    <a:blip r:embed="rId10"/>
                    <a:srcRect/>
                    <a:stretch>
                      <a:fillRect/>
                    </a:stretch>
                  </pic:blipFill>
                  <pic:spPr>
                    <a:xfrm>
                      <a:off x="0" y="0"/>
                      <a:ext cx="3486150" cy="2324100"/>
                    </a:xfrm>
                    <a:prstGeom prst="rect">
                      <a:avLst/>
                    </a:prstGeom>
                    <a:ln/>
                  </pic:spPr>
                </pic:pic>
              </a:graphicData>
            </a:graphic>
          </wp:inline>
        </w:drawing>
      </w:r>
    </w:p>
    <w:p w:rsidR="00AB3BEB" w:rsidRDefault="00AB3BEB">
      <w:pPr>
        <w:jc w:val="both"/>
        <w:rPr>
          <w:rFonts w:ascii="Times New Roman" w:eastAsia="Times New Roman" w:hAnsi="Times New Roman" w:cs="Times New Roman"/>
          <w:sz w:val="32"/>
          <w:szCs w:val="32"/>
        </w:rPr>
      </w:pPr>
    </w:p>
    <w:p w:rsidR="00172DA9" w:rsidRDefault="00172DA9">
      <w:pPr>
        <w:rPr>
          <w:rFonts w:ascii="Times New Roman" w:eastAsia="Times New Roman" w:hAnsi="Times New Roman" w:cs="Times New Roman"/>
          <w:sz w:val="32"/>
          <w:szCs w:val="32"/>
        </w:rPr>
      </w:pPr>
    </w:p>
    <w:p w:rsidR="00AB3BEB" w:rsidRDefault="00051CE7">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 xml:space="preserve">8 ways to </w:t>
      </w:r>
      <w:r>
        <w:rPr>
          <w:rFonts w:ascii="Times New Roman" w:eastAsia="Times New Roman" w:hAnsi="Times New Roman" w:cs="Times New Roman"/>
          <w:b/>
          <w:sz w:val="32"/>
          <w:szCs w:val="32"/>
        </w:rPr>
        <w:t>GET INVOLVED!</w:t>
      </w:r>
    </w:p>
    <w:p w:rsidR="00AB3BEB" w:rsidRDefault="00AB3BEB">
      <w:pPr>
        <w:jc w:val="left"/>
        <w:rPr>
          <w:rFonts w:ascii="Times New Roman" w:eastAsia="Times New Roman" w:hAnsi="Times New Roman" w:cs="Times New Roman"/>
          <w:sz w:val="32"/>
          <w:szCs w:val="32"/>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Attend Chapter Meetings</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Chapter FFA meetings will be held on the 1st Tuesday of each month in Room 401 in the Agricultural Department at 6:00pm. </w:t>
      </w:r>
    </w:p>
    <w:p w:rsidR="00AB3BEB" w:rsidRDefault="00AB3BEB">
      <w:pPr>
        <w:jc w:val="left"/>
        <w:rPr>
          <w:rFonts w:ascii="Times New Roman" w:eastAsia="Times New Roman" w:hAnsi="Times New Roman" w:cs="Times New Roman"/>
          <w:sz w:val="10"/>
          <w:szCs w:val="10"/>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Serve on a Committee</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Help plan FFA activities by serving on or even chairing a committee. Committee meetings will be held during each general meeting with special meetings called at lunch. Our committees:</w:t>
      </w:r>
    </w:p>
    <w:p w:rsidR="00AB3BEB" w:rsidRDefault="00051CE7">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Growing Leaders</w:t>
      </w:r>
    </w:p>
    <w:p w:rsidR="00AB3BEB" w:rsidRDefault="00051CE7">
      <w:pPr>
        <w:rPr>
          <w:rFonts w:ascii="Times New Roman" w:eastAsia="Times New Roman" w:hAnsi="Times New Roman" w:cs="Times New Roman"/>
          <w:i/>
          <w:sz w:val="28"/>
          <w:szCs w:val="28"/>
        </w:rPr>
      </w:pPr>
      <w:r>
        <w:rPr>
          <w:rFonts w:ascii="Times New Roman" w:eastAsia="Times New Roman" w:hAnsi="Times New Roman" w:cs="Times New Roman"/>
          <w:i/>
          <w:sz w:val="28"/>
          <w:szCs w:val="28"/>
        </w:rPr>
        <w:t>Strengthening Agriculture</w:t>
      </w:r>
    </w:p>
    <w:p w:rsidR="00AB3BEB" w:rsidRDefault="00051CE7">
      <w:pPr>
        <w:rPr>
          <w:rFonts w:ascii="Times New Roman" w:eastAsia="Times New Roman" w:hAnsi="Times New Roman" w:cs="Times New Roman"/>
          <w:i/>
          <w:sz w:val="24"/>
          <w:szCs w:val="24"/>
        </w:rPr>
      </w:pPr>
      <w:r>
        <w:rPr>
          <w:rFonts w:ascii="Times New Roman" w:eastAsia="Times New Roman" w:hAnsi="Times New Roman" w:cs="Times New Roman"/>
          <w:i/>
          <w:sz w:val="28"/>
          <w:szCs w:val="28"/>
        </w:rPr>
        <w:t>Building Communities</w:t>
      </w:r>
    </w:p>
    <w:p w:rsidR="00AB3BEB" w:rsidRDefault="00AB3BEB">
      <w:pPr>
        <w:jc w:val="left"/>
        <w:rPr>
          <w:rFonts w:ascii="Times New Roman" w:eastAsia="Times New Roman" w:hAnsi="Times New Roman" w:cs="Times New Roman"/>
          <w:sz w:val="10"/>
          <w:szCs w:val="10"/>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Participate in Career Development Events</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Career development events are activities that allow students to learn more about agricultural areas they are interested in. That knowledge is put to the test when students get the opportunity to challenge themselves in industry based competency exercises in a variety of agriculture and leadership scenarios.</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Jerome competes in 19 CDE’s; to participate, simply sign up in the lobby and the Advisor in charge will contact you regarding practice times. Most teams require a try-out to determine an official team, however, alternates can be taken to most events. Below are short descriptions of each of the CDE’s and months when practices usually start.</w:t>
      </w:r>
    </w:p>
    <w:p w:rsidR="00AB3BEB" w:rsidRDefault="00AB3BEB">
      <w:pPr>
        <w:jc w:val="left"/>
        <w:rPr>
          <w:rFonts w:ascii="Times New Roman" w:eastAsia="Times New Roman" w:hAnsi="Times New Roman" w:cs="Times New Roman"/>
          <w:i/>
          <w:sz w:val="20"/>
          <w:szCs w:val="20"/>
        </w:rPr>
      </w:pPr>
    </w:p>
    <w:p w:rsidR="00172DA9" w:rsidRDefault="00172DA9">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Agricultural Mechanics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4 person team with each student participating in two of the following areas: Arc Welding, Oxyacetylene Welding, Tool and Hardware Identification, Tool Reconditioning/Metal Identification or Pipe Fitting, Electricity, or Small Gasoline Engines. Practice for district CDE starts in January.</w:t>
      </w:r>
      <w:r>
        <w:rPr>
          <w:noProof/>
        </w:rPr>
        <w:drawing>
          <wp:anchor distT="114300" distB="114300" distL="114300" distR="114300" simplePos="0" relativeHeight="251647488" behindDoc="0" locked="0" layoutInCell="1" hidden="0" allowOverlap="1">
            <wp:simplePos x="0" y="0"/>
            <wp:positionH relativeFrom="margin">
              <wp:posOffset>-114299</wp:posOffset>
            </wp:positionH>
            <wp:positionV relativeFrom="paragraph">
              <wp:posOffset>190500</wp:posOffset>
            </wp:positionV>
            <wp:extent cx="1804130" cy="1357313"/>
            <wp:effectExtent l="0" t="0" r="0" b="0"/>
            <wp:wrapSquare wrapText="bothSides" distT="114300" distB="114300" distL="114300" distR="114300"/>
            <wp:docPr id="11" name="image24.jpg"/>
            <wp:cNvGraphicFramePr/>
            <a:graphic xmlns:a="http://schemas.openxmlformats.org/drawingml/2006/main">
              <a:graphicData uri="http://schemas.openxmlformats.org/drawingml/2006/picture">
                <pic:pic xmlns:pic="http://schemas.openxmlformats.org/drawingml/2006/picture">
                  <pic:nvPicPr>
                    <pic:cNvPr id="0" name="image24.jpg"/>
                    <pic:cNvPicPr preferRelativeResize="0"/>
                  </pic:nvPicPr>
                  <pic:blipFill>
                    <a:blip r:embed="rId11"/>
                    <a:srcRect/>
                    <a:stretch>
                      <a:fillRect/>
                    </a:stretch>
                  </pic:blipFill>
                  <pic:spPr>
                    <a:xfrm>
                      <a:off x="0" y="0"/>
                      <a:ext cx="1804130" cy="1357313"/>
                    </a:xfrm>
                    <a:prstGeom prst="rect">
                      <a:avLst/>
                    </a:prstGeom>
                    <a:ln/>
                  </pic:spPr>
                </pic:pic>
              </a:graphicData>
            </a:graphic>
          </wp:anchor>
        </w:drawing>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Agricultural Sales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consists of 4 individuals, where 2 students will do a sales presentation and the other two will participate in either telephone skills, customer prospecting or customer relations. Practice for the District CDE starts in December.</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Agronomy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consists of 4 members. Each member has to identify different seed and plant samples, insects and disorders of plants, and solve a fertilizer problem or seed analysis. Practice for the District CDE starts in November.</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Conduct of Meeting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Each team will consist of 7 members in the 8th and 9th grade. Members will fulfill the duties of president, vice president, secretary, treasurer, reporter, sentinel and advisor. Practices for District CDE will start in March.</w:t>
      </w:r>
    </w:p>
    <w:p w:rsidR="00AB3BEB" w:rsidRDefault="00AB3BEB">
      <w:pPr>
        <w:jc w:val="left"/>
        <w:rPr>
          <w:rFonts w:ascii="Times New Roman" w:eastAsia="Times New Roman" w:hAnsi="Times New Roman" w:cs="Times New Roman"/>
          <w:i/>
          <w:sz w:val="12"/>
          <w:szCs w:val="12"/>
        </w:rPr>
      </w:pPr>
    </w:p>
    <w:p w:rsidR="00AB3BEB" w:rsidRDefault="00AB3BEB">
      <w:pPr>
        <w:jc w:val="left"/>
        <w:rPr>
          <w:rFonts w:ascii="Times New Roman" w:eastAsia="Times New Roman" w:hAnsi="Times New Roman" w:cs="Times New Roman"/>
          <w:i/>
          <w:sz w:val="28"/>
          <w:szCs w:val="28"/>
        </w:rPr>
      </w:pPr>
    </w:p>
    <w:p w:rsidR="00172DA9" w:rsidRDefault="00172DA9">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Creed Speaking</w:t>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sz w:val="24"/>
          <w:szCs w:val="24"/>
        </w:rPr>
        <w:t>Each chapter can send one student to compete at the district level. The student must recite the FFA creed. Practice for the District CDE starts in October.</w:t>
      </w:r>
    </w:p>
    <w:p w:rsidR="00AB3BEB" w:rsidRDefault="00AB3BEB">
      <w:pPr>
        <w:jc w:val="left"/>
        <w:rPr>
          <w:rFonts w:ascii="Times New Roman" w:eastAsia="Times New Roman" w:hAnsi="Times New Roman" w:cs="Times New Roman"/>
          <w:i/>
          <w:sz w:val="12"/>
          <w:szCs w:val="12"/>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Dairy Cattle Evaluation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4 person team. This CDE emphasizes skills in dairy cattle evaluation, selection and dairy herd management. Practice for the District CDE starts in March.</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Dairy Food Products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4 participants will identify cheese, evaluate the flavor quality of milk, distinguish between dairy and non-dairy products, and complete a written test on milk production and marketing. Practice for the District CDE starts in November.</w:t>
      </w:r>
    </w:p>
    <w:p w:rsidR="00AB3BEB" w:rsidRDefault="00AB3BEB">
      <w:pPr>
        <w:jc w:val="left"/>
        <w:rPr>
          <w:rFonts w:ascii="Times New Roman" w:eastAsia="Times New Roman" w:hAnsi="Times New Roman" w:cs="Times New Roman"/>
          <w:i/>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i/>
          <w:sz w:val="28"/>
          <w:szCs w:val="28"/>
        </w:rPr>
        <w:t>Extemporaneous Public Speaking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Each chapter can send one student to the District CDE. A student will draw a topic and will have 30 minutes to prepare a 4-6 minute speech. Practice for the District CDE will start in February.</w:t>
      </w:r>
      <w:r>
        <w:rPr>
          <w:noProof/>
        </w:rPr>
        <w:drawing>
          <wp:anchor distT="57150" distB="57150" distL="57150" distR="57150" simplePos="0" relativeHeight="251648512" behindDoc="0" locked="0" layoutInCell="1" hidden="0" allowOverlap="1">
            <wp:simplePos x="0" y="0"/>
            <wp:positionH relativeFrom="margin">
              <wp:posOffset>2177235</wp:posOffset>
            </wp:positionH>
            <wp:positionV relativeFrom="paragraph">
              <wp:posOffset>590550</wp:posOffset>
            </wp:positionV>
            <wp:extent cx="1251765" cy="1852613"/>
            <wp:effectExtent l="0" t="0" r="0" b="0"/>
            <wp:wrapSquare wrapText="bothSides" distT="57150" distB="57150" distL="57150" distR="57150"/>
            <wp:docPr id="14" name="image30.jpg"/>
            <wp:cNvGraphicFramePr/>
            <a:graphic xmlns:a="http://schemas.openxmlformats.org/drawingml/2006/main">
              <a:graphicData uri="http://schemas.openxmlformats.org/drawingml/2006/picture">
                <pic:pic xmlns:pic="http://schemas.openxmlformats.org/drawingml/2006/picture">
                  <pic:nvPicPr>
                    <pic:cNvPr id="0" name="image30.jpg"/>
                    <pic:cNvPicPr preferRelativeResize="0"/>
                  </pic:nvPicPr>
                  <pic:blipFill>
                    <a:blip r:embed="rId12"/>
                    <a:srcRect l="8743" r="40983"/>
                    <a:stretch>
                      <a:fillRect/>
                    </a:stretch>
                  </pic:blipFill>
                  <pic:spPr>
                    <a:xfrm>
                      <a:off x="0" y="0"/>
                      <a:ext cx="1251765" cy="1852613"/>
                    </a:xfrm>
                    <a:prstGeom prst="rect">
                      <a:avLst/>
                    </a:prstGeom>
                    <a:ln/>
                  </pic:spPr>
                </pic:pic>
              </a:graphicData>
            </a:graphic>
          </wp:anchor>
        </w:drawing>
      </w:r>
    </w:p>
    <w:p w:rsidR="00AB3BEB" w:rsidRDefault="00AB3BEB">
      <w:pPr>
        <w:jc w:val="left"/>
        <w:rPr>
          <w:rFonts w:ascii="Times New Roman" w:eastAsia="Times New Roman" w:hAnsi="Times New Roman" w:cs="Times New Roman"/>
          <w:i/>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Floriculture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will consist of 4 individuals. Students will have to identify plant/flower species, solve problems related to the floral industry, take a general floriculture examination, complete a floral arrangement practicum, and create a $25 floral arrangement. Practice for the District CDE will start in February.</w:t>
      </w:r>
    </w:p>
    <w:p w:rsidR="00AB3BEB" w:rsidRDefault="00AB3BEB">
      <w:pPr>
        <w:jc w:val="left"/>
        <w:rPr>
          <w:rFonts w:ascii="Times New Roman" w:eastAsia="Times New Roman" w:hAnsi="Times New Roman" w:cs="Times New Roman"/>
          <w:sz w:val="10"/>
          <w:szCs w:val="10"/>
        </w:rPr>
      </w:pPr>
    </w:p>
    <w:p w:rsidR="00172DA9" w:rsidRDefault="00172DA9">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Food Science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Food Science and Technology CDE requires students to have an in-depth understanding of food product development and presentation and food safety issues. Participants use their sensory skills to solve problems and make sound decisions. Practices for the District CDE will start in January.</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Forestry</w:t>
      </w:r>
      <w:r>
        <w:rPr>
          <w:noProof/>
        </w:rPr>
        <w:drawing>
          <wp:anchor distT="114300" distB="114300" distL="114300" distR="114300" simplePos="0" relativeHeight="251649536" behindDoc="0" locked="0" layoutInCell="1" hidden="0" allowOverlap="1">
            <wp:simplePos x="0" y="0"/>
            <wp:positionH relativeFrom="margin">
              <wp:posOffset>-114299</wp:posOffset>
            </wp:positionH>
            <wp:positionV relativeFrom="paragraph">
              <wp:posOffset>66675</wp:posOffset>
            </wp:positionV>
            <wp:extent cx="1020404" cy="1757363"/>
            <wp:effectExtent l="0" t="0" r="0" b="0"/>
            <wp:wrapSquare wrapText="bothSides" distT="114300" distB="114300" distL="114300" distR="114300"/>
            <wp:docPr id="2" name="image11.jpg"/>
            <wp:cNvGraphicFramePr/>
            <a:graphic xmlns:a="http://schemas.openxmlformats.org/drawingml/2006/main">
              <a:graphicData uri="http://schemas.openxmlformats.org/drawingml/2006/picture">
                <pic:pic xmlns:pic="http://schemas.openxmlformats.org/drawingml/2006/picture">
                  <pic:nvPicPr>
                    <pic:cNvPr id="0" name="image11.jpg"/>
                    <pic:cNvPicPr preferRelativeResize="0"/>
                  </pic:nvPicPr>
                  <pic:blipFill>
                    <a:blip r:embed="rId13"/>
                    <a:srcRect l="26229" t="19672" r="24590" b="16803"/>
                    <a:stretch>
                      <a:fillRect/>
                    </a:stretch>
                  </pic:blipFill>
                  <pic:spPr>
                    <a:xfrm>
                      <a:off x="0" y="0"/>
                      <a:ext cx="1020404" cy="1757363"/>
                    </a:xfrm>
                    <a:prstGeom prst="rect">
                      <a:avLst/>
                    </a:prstGeom>
                    <a:ln/>
                  </pic:spPr>
                </pic:pic>
              </a:graphicData>
            </a:graphic>
          </wp:anchor>
        </w:drawing>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4 member team will demonstrate skills in timber cruising, log scaling, tree identification, tool identification, compass and map reading. Practices for District CDE will start in March.</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Greenhand</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Freshmen take an FFA based knowledge test. Talk to Lebsack for study material in September.</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Horse Evaluation</w:t>
      </w:r>
    </w:p>
    <w:p w:rsidR="00AB3BEB" w:rsidRDefault="00051CE7">
      <w:pPr>
        <w:pBdr>
          <w:top w:val="single" w:sz="2" w:space="0" w:color="auto"/>
          <w:left w:val="single" w:sz="2" w:space="0" w:color="auto"/>
          <w:bottom w:val="single" w:sz="2" w:space="10" w:color="auto"/>
          <w:right w:val="single" w:sz="2" w:space="0" w:color="auto"/>
        </w:pBdr>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Four students evaluate and rank horses based on breed characteristics, conformation and performance. As a team, students cooperatively solve problems related to equine selection, management, nutrition and production. Practices for the District CDE start in March.</w:t>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Job Interview</w:t>
      </w:r>
    </w:p>
    <w:p w:rsidR="00AB3BEB" w:rsidRDefault="00051CE7">
      <w:pPr>
        <w:jc w:val="left"/>
        <w:rPr>
          <w:rFonts w:ascii="Times New Roman" w:eastAsia="Times New Roman" w:hAnsi="Times New Roman" w:cs="Times New Roman"/>
          <w:sz w:val="10"/>
          <w:szCs w:val="10"/>
        </w:rPr>
      </w:pPr>
      <w:r>
        <w:rPr>
          <w:rFonts w:ascii="Times New Roman" w:eastAsia="Times New Roman" w:hAnsi="Times New Roman" w:cs="Times New Roman"/>
          <w:sz w:val="24"/>
          <w:szCs w:val="24"/>
        </w:rPr>
        <w:t>Each chapter may send one student to the District CDE. The student will submit a resume, cover letter, and job application. Participate in a mock job interview and then write a follow-up letter. Practices for the District CDE start in October.</w:t>
      </w:r>
    </w:p>
    <w:p w:rsidR="00AB3BEB" w:rsidRDefault="00AB3BEB">
      <w:pPr>
        <w:jc w:val="left"/>
        <w:rPr>
          <w:rFonts w:ascii="Times New Roman" w:eastAsia="Times New Roman" w:hAnsi="Times New Roman" w:cs="Times New Roman"/>
          <w:sz w:val="28"/>
          <w:szCs w:val="28"/>
        </w:rPr>
      </w:pPr>
    </w:p>
    <w:p w:rsidR="00172DA9" w:rsidRDefault="00172DA9">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Livestock Evaluation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Four participants will constitute an official team. This CDE emphasizes skills in livestock evaluation, selection, and herd management. Practices for the District CDE start in September.</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Meats</w:t>
      </w:r>
    </w:p>
    <w:p w:rsidR="00AB3BEB" w:rsidRDefault="00051CE7">
      <w:pPr>
        <w:pBdr>
          <w:top w:val="single" w:sz="2" w:space="0" w:color="auto"/>
          <w:left w:val="single" w:sz="2" w:space="0" w:color="auto"/>
          <w:bottom w:val="single" w:sz="2" w:space="10" w:color="auto"/>
          <w:right w:val="single" w:sz="2" w:space="0" w:color="auto"/>
        </w:pBdr>
        <w:shd w:val="clear" w:color="auto" w:fill="FFFFFF"/>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Four students make up the team. During the event, members evaluate beef carcasses for quality and yield grade; identify various meat cuts and place carcasses, and identify wholesale and/or retail cuts. Practices for the District CDE start in April.</w:t>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Opening/Closing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consists of the Officer team. The team will perform the opening and closing ceremonies for an FFA meeting. Practices will begin in October.</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Parliamentary Procedure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will consist of 6 FFA members. They will use parliamentary procedure to conduct an orderly and efficient meeting and take a written exam on parliamentary procedure. Practices will begin in February.</w:t>
      </w:r>
      <w:r>
        <w:rPr>
          <w:noProof/>
        </w:rPr>
        <w:drawing>
          <wp:anchor distT="114300" distB="114300" distL="114300" distR="114300" simplePos="0" relativeHeight="251650560" behindDoc="0" locked="0" layoutInCell="1" hidden="0" allowOverlap="1">
            <wp:simplePos x="0" y="0"/>
            <wp:positionH relativeFrom="margin">
              <wp:posOffset>2124075</wp:posOffset>
            </wp:positionH>
            <wp:positionV relativeFrom="paragraph">
              <wp:posOffset>657225</wp:posOffset>
            </wp:positionV>
            <wp:extent cx="1247775" cy="1871663"/>
            <wp:effectExtent l="0" t="0" r="0" b="0"/>
            <wp:wrapSquare wrapText="bothSides" distT="114300" distB="114300" distL="114300" distR="114300"/>
            <wp:docPr id="10" name="image22.jpg"/>
            <wp:cNvGraphicFramePr/>
            <a:graphic xmlns:a="http://schemas.openxmlformats.org/drawingml/2006/main">
              <a:graphicData uri="http://schemas.openxmlformats.org/drawingml/2006/picture">
                <pic:pic xmlns:pic="http://schemas.openxmlformats.org/drawingml/2006/picture">
                  <pic:nvPicPr>
                    <pic:cNvPr id="0" name="image22.jpg"/>
                    <pic:cNvPicPr preferRelativeResize="0"/>
                  </pic:nvPicPr>
                  <pic:blipFill>
                    <a:blip r:embed="rId14"/>
                    <a:srcRect/>
                    <a:stretch>
                      <a:fillRect/>
                    </a:stretch>
                  </pic:blipFill>
                  <pic:spPr>
                    <a:xfrm>
                      <a:off x="0" y="0"/>
                      <a:ext cx="1247775" cy="1871663"/>
                    </a:xfrm>
                    <a:prstGeom prst="rect">
                      <a:avLst/>
                    </a:prstGeom>
                    <a:ln/>
                  </pic:spPr>
                </pic:pic>
              </a:graphicData>
            </a:graphic>
          </wp:anchor>
        </w:drawing>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Prepared Public Speaking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Each chapter may send one student to the District CDE. The student will conduct research on an agricultural topic, write a manuscript, and deliver a prepared speech. Practices will be intermittent throughout the year.</w:t>
      </w:r>
    </w:p>
    <w:p w:rsidR="00AB3BEB" w:rsidRDefault="00AB3BEB">
      <w:pPr>
        <w:jc w:val="left"/>
        <w:rPr>
          <w:rFonts w:ascii="Times New Roman" w:eastAsia="Times New Roman" w:hAnsi="Times New Roman" w:cs="Times New Roman"/>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Soil and Land Evaluation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 team will consist of 4 individuals. The participants will identify physical features of the soil, determine land capability for crop production, and evaluate management practices. Practices will begin in September.</w:t>
      </w:r>
    </w:p>
    <w:p w:rsidR="00AB3BEB" w:rsidRDefault="00AB3BEB">
      <w:pPr>
        <w:jc w:val="left"/>
        <w:rPr>
          <w:rFonts w:ascii="Times New Roman" w:eastAsia="Times New Roman" w:hAnsi="Times New Roman" w:cs="Times New Roman"/>
          <w:sz w:val="12"/>
          <w:szCs w:val="12"/>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Start a Supervised Agricultural Experience Project (SAE)</w:t>
      </w:r>
      <w:r>
        <w:rPr>
          <w:noProof/>
        </w:rPr>
        <w:drawing>
          <wp:anchor distT="57150" distB="57150" distL="57150" distR="57150" simplePos="0" relativeHeight="251651584" behindDoc="0" locked="0" layoutInCell="1" hidden="0" allowOverlap="1">
            <wp:simplePos x="0" y="0"/>
            <wp:positionH relativeFrom="margin">
              <wp:posOffset>2095500</wp:posOffset>
            </wp:positionH>
            <wp:positionV relativeFrom="paragraph">
              <wp:posOffset>200025</wp:posOffset>
            </wp:positionV>
            <wp:extent cx="1331446" cy="1766888"/>
            <wp:effectExtent l="0" t="0" r="0" b="0"/>
            <wp:wrapSquare wrapText="bothSides" distT="57150" distB="57150" distL="57150" distR="57150"/>
            <wp:docPr id="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5"/>
                    <a:srcRect/>
                    <a:stretch>
                      <a:fillRect/>
                    </a:stretch>
                  </pic:blipFill>
                  <pic:spPr>
                    <a:xfrm>
                      <a:off x="0" y="0"/>
                      <a:ext cx="1331446" cy="1766888"/>
                    </a:xfrm>
                    <a:prstGeom prst="rect">
                      <a:avLst/>
                    </a:prstGeom>
                    <a:ln/>
                  </pic:spPr>
                </pic:pic>
              </a:graphicData>
            </a:graphic>
          </wp:anchor>
        </w:drawing>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Students with an SAE learn by doing. With help from their agricultural teachers, students develop an SAE project based on one or more SAE categories.</w:t>
      </w:r>
    </w:p>
    <w:p w:rsidR="00AB3BEB" w:rsidRDefault="00AB3BEB">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Entrepreneurship</w:t>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sz w:val="24"/>
          <w:szCs w:val="24"/>
        </w:rPr>
        <w:t>Own and operate an agricultural business (e.g. a lawn care service, a pay-to-fish operation, Livestock animals, holiday poinsettia production and sales.)</w:t>
      </w:r>
    </w:p>
    <w:p w:rsidR="00AB3BEB" w:rsidRDefault="00051CE7">
      <w:pPr>
        <w:jc w:val="left"/>
        <w:rPr>
          <w:rFonts w:ascii="Times New Roman" w:eastAsia="Times New Roman" w:hAnsi="Times New Roman" w:cs="Times New Roman"/>
          <w:i/>
          <w:sz w:val="10"/>
          <w:szCs w:val="10"/>
        </w:rPr>
      </w:pPr>
      <w:r>
        <w:rPr>
          <w:noProof/>
        </w:rPr>
        <w:drawing>
          <wp:anchor distT="57150" distB="57150" distL="57150" distR="57150" simplePos="0" relativeHeight="251652608" behindDoc="0" locked="0" layoutInCell="1" hidden="0" allowOverlap="1">
            <wp:simplePos x="0" y="0"/>
            <wp:positionH relativeFrom="margin">
              <wp:posOffset>-57149</wp:posOffset>
            </wp:positionH>
            <wp:positionV relativeFrom="paragraph">
              <wp:posOffset>47625</wp:posOffset>
            </wp:positionV>
            <wp:extent cx="914400" cy="1381125"/>
            <wp:effectExtent l="0" t="0" r="0" b="0"/>
            <wp:wrapSquare wrapText="bothSides" distT="57150" distB="57150" distL="57150" distR="57150"/>
            <wp:docPr id="9" name="image18.jpg"/>
            <wp:cNvGraphicFramePr/>
            <a:graphic xmlns:a="http://schemas.openxmlformats.org/drawingml/2006/main">
              <a:graphicData uri="http://schemas.openxmlformats.org/drawingml/2006/picture">
                <pic:pic xmlns:pic="http://schemas.openxmlformats.org/drawingml/2006/picture">
                  <pic:nvPicPr>
                    <pic:cNvPr id="0" name="image18.jpg"/>
                    <pic:cNvPicPr preferRelativeResize="0"/>
                  </pic:nvPicPr>
                  <pic:blipFill>
                    <a:blip r:embed="rId16"/>
                    <a:srcRect l="20987" t="12903" r="19753" b="20276"/>
                    <a:stretch>
                      <a:fillRect/>
                    </a:stretch>
                  </pic:blipFill>
                  <pic:spPr>
                    <a:xfrm>
                      <a:off x="0" y="0"/>
                      <a:ext cx="914400" cy="1381125"/>
                    </a:xfrm>
                    <a:prstGeom prst="rect">
                      <a:avLst/>
                    </a:prstGeom>
                    <a:ln/>
                  </pic:spPr>
                </pic:pic>
              </a:graphicData>
            </a:graphic>
          </wp:anchor>
        </w:drawing>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Placement </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Get a job or internship on a farm or ranch, at an agriculture-based business, or in a school or factory laboratory.</w:t>
      </w:r>
    </w:p>
    <w:p w:rsidR="00AB3BEB" w:rsidRDefault="00AB3BEB">
      <w:pPr>
        <w:jc w:val="left"/>
        <w:rPr>
          <w:rFonts w:ascii="Times New Roman" w:eastAsia="Times New Roman" w:hAnsi="Times New Roman" w:cs="Times New Roman"/>
          <w:i/>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 xml:space="preserve">Research and Experimentation </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Plan and conduct a scientific experiment. (e.g. determine whether the phases of the moon affect plant growth, or test and determine the efficacy of different welding methods.)</w:t>
      </w:r>
    </w:p>
    <w:p w:rsidR="00AB3BEB" w:rsidRDefault="00AB3BEB">
      <w:pPr>
        <w:jc w:val="left"/>
        <w:rPr>
          <w:rFonts w:ascii="Times New Roman" w:eastAsia="Times New Roman" w:hAnsi="Times New Roman" w:cs="Times New Roman"/>
          <w:i/>
          <w:sz w:val="10"/>
          <w:szCs w:val="10"/>
        </w:rPr>
      </w:pPr>
    </w:p>
    <w:p w:rsidR="00AB3BEB" w:rsidRDefault="00AB3BEB">
      <w:pPr>
        <w:jc w:val="left"/>
        <w:rPr>
          <w:rFonts w:ascii="Times New Roman" w:eastAsia="Times New Roman" w:hAnsi="Times New Roman" w:cs="Times New Roman"/>
          <w:i/>
          <w:sz w:val="28"/>
          <w:szCs w:val="28"/>
        </w:rPr>
      </w:pPr>
    </w:p>
    <w:p w:rsidR="00172DA9" w:rsidRDefault="00172DA9">
      <w:pPr>
        <w:jc w:val="left"/>
        <w:rPr>
          <w:rFonts w:ascii="Times New Roman" w:eastAsia="Times New Roman" w:hAnsi="Times New Roman" w:cs="Times New Roman"/>
          <w:i/>
          <w:sz w:val="28"/>
          <w:szCs w:val="28"/>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 xml:space="preserve">Exploratory </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Explore careers in agriculture by attending an agriculture career fair, or creating a report or documentary on the work of a veterinarian.</w:t>
      </w:r>
    </w:p>
    <w:p w:rsidR="00AB3BEB" w:rsidRDefault="00AB3BEB">
      <w:pPr>
        <w:jc w:val="left"/>
        <w:rPr>
          <w:rFonts w:ascii="Times New Roman" w:eastAsia="Times New Roman" w:hAnsi="Times New Roman" w:cs="Times New Roman"/>
          <w:sz w:val="12"/>
          <w:szCs w:val="12"/>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Pay FFA Dues</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Dues must be paid by November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to qualify for FFA awards, degrees, scholarships, attendance to Leadership Conferences, and to receive the New Horizons magazine. Dues are $20 and cover most CDE’s and local activities.</w:t>
      </w:r>
    </w:p>
    <w:p w:rsidR="00AB3BEB" w:rsidRDefault="00AB3BEB">
      <w:pPr>
        <w:jc w:val="left"/>
        <w:rPr>
          <w:rFonts w:ascii="Times New Roman" w:eastAsia="Times New Roman" w:hAnsi="Times New Roman" w:cs="Times New Roman"/>
          <w:sz w:val="12"/>
          <w:szCs w:val="12"/>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Attend Leadership Conferences</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Ag Days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Experience the University of Idaho. Friday attend workshops about agriculture, leadership, and U of I academics. On Saturday participate in Dairy Cattle Evaluation, Livestock Evaluation, or Parliamentary Procedure CDE’s. </w:t>
      </w:r>
    </w:p>
    <w:p w:rsidR="00AB3BEB" w:rsidRDefault="00AB3BEB">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212/360</w:t>
      </w:r>
    </w:p>
    <w:p w:rsidR="00AB3BEB" w:rsidRPr="00172DA9"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sz w:val="24"/>
          <w:szCs w:val="24"/>
        </w:rPr>
        <w:t>212 degrees is temperature at which water boils. At 211° water is extremely hot, but just one more degree takes up another level and changes its state. The 212° conference challenges students to push past their limits to the boiling point of leadership.</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360° takes students full circle through chapter leadership development. Attendees will learn how to develop action plans for their chapters from every angle. Themes for this conference are action and influence.</w:t>
      </w:r>
    </w:p>
    <w:p w:rsidR="00AB3BEB" w:rsidRDefault="00AB3BEB">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172DA9">
      <w:pPr>
        <w:jc w:val="left"/>
        <w:rPr>
          <w:rFonts w:ascii="Times New Roman" w:eastAsia="Times New Roman" w:hAnsi="Times New Roman" w:cs="Times New Roman"/>
          <w:sz w:val="12"/>
          <w:szCs w:val="12"/>
        </w:rPr>
      </w:pPr>
    </w:p>
    <w:p w:rsidR="00172DA9"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lastRenderedPageBreak/>
        <w:t>State Leadership Conference</w:t>
      </w:r>
    </w:p>
    <w:p w:rsidR="00AB3BEB" w:rsidRPr="00172DA9"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sz w:val="24"/>
          <w:szCs w:val="24"/>
        </w:rPr>
        <w:t xml:space="preserve">State Leadership Conference (SLC) is Idaho's premier leadership event for FFA. SLC is four days of leadership workshops, career development events, motivational speeches, and awards for the top FFA members in Idaho. Attendance at the conference tops 1,500 each year. The </w:t>
      </w:r>
      <w:hyperlink r:id="rId17">
        <w:r>
          <w:rPr>
            <w:rFonts w:ascii="Times New Roman" w:eastAsia="Times New Roman" w:hAnsi="Times New Roman" w:cs="Times New Roman"/>
            <w:sz w:val="24"/>
            <w:szCs w:val="24"/>
          </w:rPr>
          <w:t>College of Southern Idaho</w:t>
        </w:r>
      </w:hyperlink>
      <w:r>
        <w:rPr>
          <w:rFonts w:ascii="Times New Roman" w:eastAsia="Times New Roman" w:hAnsi="Times New Roman" w:cs="Times New Roman"/>
          <w:sz w:val="24"/>
          <w:szCs w:val="24"/>
        </w:rPr>
        <w:t xml:space="preserve"> in Twin Falls is the annual host of SLC.</w:t>
      </w:r>
      <w:r>
        <w:rPr>
          <w:noProof/>
        </w:rPr>
        <w:drawing>
          <wp:anchor distT="57150" distB="57150" distL="57150" distR="57150" simplePos="0" relativeHeight="251657728" behindDoc="0" locked="0" layoutInCell="1" hidden="0" allowOverlap="1">
            <wp:simplePos x="0" y="0"/>
            <wp:positionH relativeFrom="margin">
              <wp:posOffset>-57149</wp:posOffset>
            </wp:positionH>
            <wp:positionV relativeFrom="paragraph">
              <wp:posOffset>1304925</wp:posOffset>
            </wp:positionV>
            <wp:extent cx="3486150" cy="2616200"/>
            <wp:effectExtent l="0" t="0" r="0" b="0"/>
            <wp:wrapSquare wrapText="bothSides" distT="57150" distB="57150" distL="57150" distR="57150"/>
            <wp:docPr id="5" name="image14.jpg"/>
            <wp:cNvGraphicFramePr/>
            <a:graphic xmlns:a="http://schemas.openxmlformats.org/drawingml/2006/main">
              <a:graphicData uri="http://schemas.openxmlformats.org/drawingml/2006/picture">
                <pic:pic xmlns:pic="http://schemas.openxmlformats.org/drawingml/2006/picture">
                  <pic:nvPicPr>
                    <pic:cNvPr id="0" name="image14.jpg"/>
                    <pic:cNvPicPr preferRelativeResize="0"/>
                  </pic:nvPicPr>
                  <pic:blipFill>
                    <a:blip r:embed="rId18"/>
                    <a:srcRect/>
                    <a:stretch>
                      <a:fillRect/>
                    </a:stretch>
                  </pic:blipFill>
                  <pic:spPr>
                    <a:xfrm>
                      <a:off x="0" y="0"/>
                      <a:ext cx="3486150" cy="2616200"/>
                    </a:xfrm>
                    <a:prstGeom prst="rect">
                      <a:avLst/>
                    </a:prstGeom>
                    <a:ln/>
                  </pic:spPr>
                </pic:pic>
              </a:graphicData>
            </a:graphic>
          </wp:anchor>
        </w:drawing>
      </w:r>
    </w:p>
    <w:p w:rsidR="00AB3BEB" w:rsidRDefault="00AB3BEB">
      <w:pPr>
        <w:jc w:val="left"/>
        <w:rPr>
          <w:rFonts w:ascii="Times New Roman" w:eastAsia="Times New Roman" w:hAnsi="Times New Roman" w:cs="Times New Roman"/>
          <w:i/>
          <w:sz w:val="12"/>
          <w:szCs w:val="12"/>
        </w:rPr>
      </w:pP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National FFA Convention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FFA convention is held each October with nearly 55,000 FFA members and guests from across the country in attendance. Members participate in general sessions, competitive events, educational tours, leadership workshops, a career show and expo, volunteer activities and much more. It is one of the largest annual student conventions in the country.</w:t>
      </w:r>
    </w:p>
    <w:p w:rsidR="00AB3BEB" w:rsidRDefault="00051CE7">
      <w:pPr>
        <w:jc w:val="left"/>
        <w:rPr>
          <w:rFonts w:ascii="Times New Roman" w:eastAsia="Times New Roman" w:hAnsi="Times New Roman" w:cs="Times New Roman"/>
          <w:sz w:val="12"/>
          <w:szCs w:val="12"/>
        </w:rPr>
      </w:pPr>
      <w:r>
        <w:rPr>
          <w:noProof/>
        </w:rPr>
        <w:lastRenderedPageBreak/>
        <w:drawing>
          <wp:anchor distT="0" distB="0" distL="0" distR="0" simplePos="0" relativeHeight="251659776" behindDoc="0" locked="0" layoutInCell="1" hidden="0" allowOverlap="1">
            <wp:simplePos x="0" y="0"/>
            <wp:positionH relativeFrom="margin">
              <wp:posOffset>0</wp:posOffset>
            </wp:positionH>
            <wp:positionV relativeFrom="paragraph">
              <wp:posOffset>85725</wp:posOffset>
            </wp:positionV>
            <wp:extent cx="3486150" cy="2616200"/>
            <wp:effectExtent l="0" t="0" r="0" b="0"/>
            <wp:wrapSquare wrapText="bothSides" distT="0" distB="0" distL="0" distR="0"/>
            <wp:docPr id="18" name="image36.jpg"/>
            <wp:cNvGraphicFramePr/>
            <a:graphic xmlns:a="http://schemas.openxmlformats.org/drawingml/2006/main">
              <a:graphicData uri="http://schemas.openxmlformats.org/drawingml/2006/picture">
                <pic:pic xmlns:pic="http://schemas.openxmlformats.org/drawingml/2006/picture">
                  <pic:nvPicPr>
                    <pic:cNvPr id="0" name="image36.jpg"/>
                    <pic:cNvPicPr preferRelativeResize="0"/>
                  </pic:nvPicPr>
                  <pic:blipFill>
                    <a:blip r:embed="rId19"/>
                    <a:srcRect/>
                    <a:stretch>
                      <a:fillRect/>
                    </a:stretch>
                  </pic:blipFill>
                  <pic:spPr>
                    <a:xfrm>
                      <a:off x="0" y="0"/>
                      <a:ext cx="3486150" cy="2616200"/>
                    </a:xfrm>
                    <a:prstGeom prst="rect">
                      <a:avLst/>
                    </a:prstGeom>
                    <a:ln/>
                  </pic:spPr>
                </pic:pic>
              </a:graphicData>
            </a:graphic>
          </wp:anchor>
        </w:drawing>
      </w:r>
    </w:p>
    <w:p w:rsidR="00AB3BEB" w:rsidRDefault="00051CE7">
      <w:pPr>
        <w:jc w:val="left"/>
        <w:rPr>
          <w:rFonts w:ascii="Times New Roman" w:eastAsia="Times New Roman" w:hAnsi="Times New Roman" w:cs="Times New Roman"/>
          <w:i/>
          <w:sz w:val="28"/>
          <w:szCs w:val="28"/>
        </w:rPr>
      </w:pPr>
      <w:r>
        <w:rPr>
          <w:rFonts w:ascii="Times New Roman" w:eastAsia="Times New Roman" w:hAnsi="Times New Roman" w:cs="Times New Roman"/>
          <w:i/>
          <w:sz w:val="28"/>
          <w:szCs w:val="28"/>
        </w:rPr>
        <w:t>WLC</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WLC is the ultimate leadership experience for FFA members. It provides hands-on experiences that help attendees learn how to apply leadership skills to real-life situations. This conferences focuses on personal development, diversity, advocacy and service. There are seven, one-week sessions each summer.</w:t>
      </w:r>
    </w:p>
    <w:p w:rsidR="00AB3BEB" w:rsidRDefault="00AB3BEB">
      <w:pPr>
        <w:jc w:val="left"/>
        <w:rPr>
          <w:rFonts w:ascii="Times New Roman" w:eastAsia="Times New Roman" w:hAnsi="Times New Roman" w:cs="Times New Roman"/>
          <w:sz w:val="12"/>
          <w:szCs w:val="12"/>
        </w:rPr>
      </w:pPr>
    </w:p>
    <w:p w:rsidR="00AB3BEB" w:rsidRDefault="00051CE7">
      <w:pPr>
        <w:numPr>
          <w:ilvl w:val="0"/>
          <w:numId w:val="1"/>
        </w:numPr>
        <w:ind w:left="0"/>
        <w:contextualSpacing/>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Community Service</w:t>
      </w:r>
    </w:p>
    <w:p w:rsidR="00AB3BEB" w:rsidRDefault="00AB3BEB">
      <w:pPr>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National FFA Organization embraces the idea of giving back to our communities. The last line of the motto "Living to Serve", signifies the vital role service plays in our organization.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Projects can be completed individually, small groups, or with the entire chapter. Keep track of your hours and take pictures of you and/or your group doing the project and submit them to Mr. Clifton or Mrs. Lebsack. Better yet announce what you are doing at the General FFA </w:t>
      </w:r>
      <w:r>
        <w:rPr>
          <w:rFonts w:ascii="Times New Roman" w:eastAsia="Times New Roman" w:hAnsi="Times New Roman" w:cs="Times New Roman"/>
          <w:sz w:val="24"/>
          <w:szCs w:val="24"/>
        </w:rPr>
        <w:lastRenderedPageBreak/>
        <w:t>meeting to get everyone involved in your community service.</w:t>
      </w:r>
      <w:r>
        <w:rPr>
          <w:noProof/>
        </w:rPr>
        <w:drawing>
          <wp:anchor distT="0" distB="0" distL="0" distR="0" simplePos="0" relativeHeight="251660800" behindDoc="0" locked="0" layoutInCell="1" hidden="0" allowOverlap="1">
            <wp:simplePos x="0" y="0"/>
            <wp:positionH relativeFrom="margin">
              <wp:posOffset>0</wp:posOffset>
            </wp:positionH>
            <wp:positionV relativeFrom="paragraph">
              <wp:posOffset>1314450</wp:posOffset>
            </wp:positionV>
            <wp:extent cx="3486150" cy="2616200"/>
            <wp:effectExtent l="0" t="0" r="0" b="0"/>
            <wp:wrapSquare wrapText="bothSides" distT="0" distB="0" distL="0" distR="0"/>
            <wp:docPr id="4" name="image13.jpg"/>
            <wp:cNvGraphicFramePr/>
            <a:graphic xmlns:a="http://schemas.openxmlformats.org/drawingml/2006/main">
              <a:graphicData uri="http://schemas.openxmlformats.org/drawingml/2006/picture">
                <pic:pic xmlns:pic="http://schemas.openxmlformats.org/drawingml/2006/picture">
                  <pic:nvPicPr>
                    <pic:cNvPr id="0" name="image13.jpg"/>
                    <pic:cNvPicPr preferRelativeResize="0"/>
                  </pic:nvPicPr>
                  <pic:blipFill>
                    <a:blip r:embed="rId20"/>
                    <a:srcRect/>
                    <a:stretch>
                      <a:fillRect/>
                    </a:stretch>
                  </pic:blipFill>
                  <pic:spPr>
                    <a:xfrm>
                      <a:off x="0" y="0"/>
                      <a:ext cx="3486150" cy="2616200"/>
                    </a:xfrm>
                    <a:prstGeom prst="rect">
                      <a:avLst/>
                    </a:prstGeom>
                    <a:ln/>
                  </pic:spPr>
                </pic:pic>
              </a:graphicData>
            </a:graphic>
          </wp:anchor>
        </w:drawing>
      </w:r>
    </w:p>
    <w:p w:rsidR="00AB3BEB" w:rsidRDefault="00AB3BEB">
      <w:pPr>
        <w:rPr>
          <w:rFonts w:ascii="Times New Roman" w:eastAsia="Times New Roman" w:hAnsi="Times New Roman" w:cs="Times New Roman"/>
          <w:b/>
          <w:sz w:val="32"/>
          <w:szCs w:val="32"/>
        </w:rPr>
      </w:pPr>
    </w:p>
    <w:p w:rsidR="00AB3BEB" w:rsidRDefault="00051CE7">
      <w:pPr>
        <w:jc w:val="left"/>
        <w:rPr>
          <w:rFonts w:ascii="Times New Roman" w:eastAsia="Times New Roman" w:hAnsi="Times New Roman" w:cs="Times New Roman"/>
          <w:b/>
          <w:sz w:val="28"/>
          <w:szCs w:val="28"/>
        </w:rPr>
      </w:pPr>
      <w:r>
        <w:rPr>
          <w:rFonts w:ascii="Times New Roman" w:eastAsia="Times New Roman" w:hAnsi="Times New Roman" w:cs="Times New Roman"/>
          <w:b/>
          <w:sz w:val="28"/>
          <w:szCs w:val="28"/>
        </w:rPr>
        <w:t>8) Take and Animal To Fair</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Raise a livestock animal, keep your AET record book up to date, attend fair decorating day/take down day, serve at the FFA Buyers Breakfast, and attend at least 5 FFA meetings and you can take a livestock animal to the Jerome County Fair!</w:t>
      </w:r>
    </w:p>
    <w:p w:rsidR="00AB3BEB" w:rsidRDefault="00051CE7">
      <w:pPr>
        <w:jc w:val="left"/>
        <w:rPr>
          <w:rFonts w:ascii="Times New Roman" w:eastAsia="Times New Roman" w:hAnsi="Times New Roman" w:cs="Times New Roman"/>
          <w:b/>
          <w:sz w:val="32"/>
          <w:szCs w:val="32"/>
        </w:rPr>
      </w:pPr>
      <w:r>
        <w:br w:type="page"/>
      </w:r>
    </w:p>
    <w:p w:rsidR="00AB3BEB" w:rsidRDefault="00051CE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PointAwards</w:t>
      </w:r>
    </w:p>
    <w:p w:rsidR="00AB3BEB" w:rsidRDefault="00AB3BEB">
      <w:pPr>
        <w:jc w:val="left"/>
        <w:rPr>
          <w:rFonts w:ascii="Times New Roman" w:eastAsia="Times New Roman" w:hAnsi="Times New Roman" w:cs="Times New Roman"/>
          <w:sz w:val="12"/>
          <w:szCs w:val="12"/>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Throughout the year the FFA officers keep track of each members involvement in the FFA and awards the students points. At the end of the year the 10 students with the most points gets to go on a point awards trip.</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Meetings</w:t>
      </w:r>
    </w:p>
    <w:p w:rsidR="00AB3BEB" w:rsidRDefault="00051CE7">
      <w:pPr>
        <w:numPr>
          <w:ilvl w:val="0"/>
          <w:numId w:val="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FFA Chapter Meeting………………………….5</w:t>
      </w:r>
    </w:p>
    <w:p w:rsidR="00AB3BEB" w:rsidRDefault="00051CE7">
      <w:pPr>
        <w:numPr>
          <w:ilvl w:val="0"/>
          <w:numId w:val="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FFA Uniform at meeting……………………….5</w:t>
      </w: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Activities</w:t>
      </w:r>
    </w:p>
    <w:p w:rsidR="00AB3BEB" w:rsidRDefault="00051CE7">
      <w:pPr>
        <w:numPr>
          <w:ilvl w:val="0"/>
          <w:numId w:val="8"/>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Other FFA Event……………………………….10</w:t>
      </w:r>
    </w:p>
    <w:p w:rsidR="00AB3BEB" w:rsidRDefault="00051CE7">
      <w:pPr>
        <w:numPr>
          <w:ilvl w:val="0"/>
          <w:numId w:val="8"/>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Community Service Hours…………………….10</w:t>
      </w:r>
    </w:p>
    <w:p w:rsidR="00AB3BEB" w:rsidRDefault="00051CE7">
      <w:pPr>
        <w:numPr>
          <w:ilvl w:val="0"/>
          <w:numId w:val="8"/>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Top Salesman…………………………………..15</w:t>
      </w: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FFA Degree</w:t>
      </w:r>
    </w:p>
    <w:p w:rsidR="00AB3BEB" w:rsidRDefault="00051CE7">
      <w:pPr>
        <w:numPr>
          <w:ilvl w:val="0"/>
          <w:numId w:val="10"/>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Greenhand or Chapter………………………...10</w:t>
      </w:r>
    </w:p>
    <w:p w:rsidR="00AB3BEB" w:rsidRDefault="00051CE7">
      <w:pPr>
        <w:numPr>
          <w:ilvl w:val="0"/>
          <w:numId w:val="10"/>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State Degree…………………………………..50</w:t>
      </w: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Leadership</w:t>
      </w:r>
    </w:p>
    <w:p w:rsidR="00AB3BEB" w:rsidRDefault="00051CE7">
      <w:pPr>
        <w:numPr>
          <w:ilvl w:val="0"/>
          <w:numId w:val="12"/>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Apply for Chapter Office…………………..…20</w:t>
      </w:r>
    </w:p>
    <w:p w:rsidR="00AB3BEB" w:rsidRDefault="00051CE7">
      <w:pPr>
        <w:numPr>
          <w:ilvl w:val="0"/>
          <w:numId w:val="12"/>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Apply for District Office……………………...25</w:t>
      </w: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Conferences</w:t>
      </w:r>
    </w:p>
    <w:p w:rsidR="00AB3BEB" w:rsidRDefault="00051CE7">
      <w:pPr>
        <w:numPr>
          <w:ilvl w:val="0"/>
          <w:numId w:val="15"/>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Ag Days……………………………………….20</w:t>
      </w:r>
    </w:p>
    <w:p w:rsidR="00AB3BEB" w:rsidRDefault="00051CE7">
      <w:pPr>
        <w:numPr>
          <w:ilvl w:val="0"/>
          <w:numId w:val="15"/>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212/360………………………………………..20</w:t>
      </w:r>
    </w:p>
    <w:p w:rsidR="00AB3BEB" w:rsidRDefault="00051CE7">
      <w:pPr>
        <w:numPr>
          <w:ilvl w:val="0"/>
          <w:numId w:val="15"/>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State Leadership………………………………20</w:t>
      </w:r>
    </w:p>
    <w:p w:rsidR="00AB3BEB" w:rsidRDefault="00051CE7">
      <w:pPr>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Teams</w:t>
      </w:r>
    </w:p>
    <w:p w:rsidR="00AB3BEB" w:rsidRDefault="00051CE7">
      <w:pPr>
        <w:numPr>
          <w:ilvl w:val="0"/>
          <w:numId w:val="1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District Team Member………………………..10</w:t>
      </w:r>
    </w:p>
    <w:p w:rsidR="00AB3BEB" w:rsidRDefault="00051CE7">
      <w:pPr>
        <w:numPr>
          <w:ilvl w:val="0"/>
          <w:numId w:val="1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Alternate………………………………………..5</w:t>
      </w:r>
    </w:p>
    <w:p w:rsidR="00AB3BEB" w:rsidRDefault="00051CE7">
      <w:pPr>
        <w:numPr>
          <w:ilvl w:val="0"/>
          <w:numId w:val="1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 xml:space="preserve"> Place Team…………………………………25</w:t>
      </w:r>
    </w:p>
    <w:p w:rsidR="00AB3BEB" w:rsidRDefault="00051CE7">
      <w:pPr>
        <w:numPr>
          <w:ilvl w:val="0"/>
          <w:numId w:val="17"/>
        </w:numPr>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Individual Placing’s</w:t>
      </w:r>
    </w:p>
    <w:p w:rsidR="00AB3BEB" w:rsidRDefault="00051CE7">
      <w:pPr>
        <w:tabs>
          <w:tab w:val="left" w:pos="1170"/>
        </w:tabs>
        <w:ind w:left="108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1</w:t>
      </w:r>
      <w:r>
        <w:rPr>
          <w:rFonts w:ascii="Times New Roman" w:eastAsia="Times New Roman" w:hAnsi="Times New Roman" w:cs="Times New Roman"/>
          <w:sz w:val="20"/>
          <w:szCs w:val="20"/>
          <w:vertAlign w:val="superscript"/>
        </w:rPr>
        <w:t>st</w:t>
      </w:r>
      <w:r>
        <w:rPr>
          <w:rFonts w:ascii="Times New Roman" w:eastAsia="Times New Roman" w:hAnsi="Times New Roman" w:cs="Times New Roman"/>
          <w:sz w:val="20"/>
          <w:szCs w:val="20"/>
        </w:rPr>
        <w:t>……………………………………….…25</w:t>
      </w:r>
    </w:p>
    <w:p w:rsidR="00AB3BEB" w:rsidRDefault="00051CE7">
      <w:pPr>
        <w:tabs>
          <w:tab w:val="left" w:pos="1170"/>
        </w:tabs>
        <w:ind w:left="108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2</w:t>
      </w:r>
      <w:r>
        <w:rPr>
          <w:rFonts w:ascii="Times New Roman" w:eastAsia="Times New Roman" w:hAnsi="Times New Roman" w:cs="Times New Roman"/>
          <w:sz w:val="20"/>
          <w:szCs w:val="20"/>
          <w:vertAlign w:val="superscript"/>
        </w:rPr>
        <w:t>nd</w:t>
      </w:r>
      <w:r>
        <w:rPr>
          <w:rFonts w:ascii="Times New Roman" w:eastAsia="Times New Roman" w:hAnsi="Times New Roman" w:cs="Times New Roman"/>
          <w:sz w:val="20"/>
          <w:szCs w:val="20"/>
        </w:rPr>
        <w:t>………………………………………...20</w:t>
      </w:r>
    </w:p>
    <w:p w:rsidR="00AB3BEB" w:rsidRDefault="00051CE7">
      <w:pPr>
        <w:tabs>
          <w:tab w:val="left" w:pos="1170"/>
        </w:tabs>
        <w:ind w:left="108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3</w:t>
      </w:r>
      <w:r>
        <w:rPr>
          <w:rFonts w:ascii="Times New Roman" w:eastAsia="Times New Roman" w:hAnsi="Times New Roman" w:cs="Times New Roman"/>
          <w:sz w:val="20"/>
          <w:szCs w:val="20"/>
          <w:vertAlign w:val="superscript"/>
        </w:rPr>
        <w:t>rd</w:t>
      </w:r>
      <w:r>
        <w:rPr>
          <w:rFonts w:ascii="Times New Roman" w:eastAsia="Times New Roman" w:hAnsi="Times New Roman" w:cs="Times New Roman"/>
          <w:sz w:val="20"/>
          <w:szCs w:val="20"/>
        </w:rPr>
        <w:t>…………………………………………15</w:t>
      </w:r>
    </w:p>
    <w:p w:rsidR="00AB3BEB" w:rsidRDefault="00051CE7">
      <w:pPr>
        <w:tabs>
          <w:tab w:val="left" w:pos="1170"/>
        </w:tabs>
        <w:ind w:left="108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4</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………………………………………....10</w:t>
      </w:r>
    </w:p>
    <w:p w:rsidR="00AB3BEB" w:rsidRDefault="00051CE7">
      <w:pPr>
        <w:tabs>
          <w:tab w:val="left" w:pos="1170"/>
        </w:tabs>
        <w:ind w:left="1080"/>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5</w:t>
      </w:r>
      <w:r>
        <w:rPr>
          <w:rFonts w:ascii="Times New Roman" w:eastAsia="Times New Roman" w:hAnsi="Times New Roman" w:cs="Times New Roman"/>
          <w:sz w:val="20"/>
          <w:szCs w:val="20"/>
          <w:vertAlign w:val="superscript"/>
        </w:rPr>
        <w:t>th</w:t>
      </w:r>
      <w:r>
        <w:rPr>
          <w:rFonts w:ascii="Times New Roman" w:eastAsia="Times New Roman" w:hAnsi="Times New Roman" w:cs="Times New Roman"/>
          <w:sz w:val="20"/>
          <w:szCs w:val="20"/>
        </w:rPr>
        <w:t>………………………………………......5</w:t>
      </w:r>
    </w:p>
    <w:p w:rsidR="00AB3BEB" w:rsidRDefault="00051CE7">
      <w:pPr>
        <w:tabs>
          <w:tab w:val="left" w:pos="1170"/>
        </w:tabs>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Public Speaking</w:t>
      </w:r>
    </w:p>
    <w:p w:rsidR="00AB3BEB" w:rsidRDefault="00051CE7">
      <w:pPr>
        <w:numPr>
          <w:ilvl w:val="0"/>
          <w:numId w:val="19"/>
        </w:numPr>
        <w:tabs>
          <w:tab w:val="left" w:pos="1170"/>
        </w:tabs>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Local (if applicable)……………………………10</w:t>
      </w:r>
    </w:p>
    <w:p w:rsidR="00AB3BEB" w:rsidRDefault="00051CE7">
      <w:pPr>
        <w:numPr>
          <w:ilvl w:val="0"/>
          <w:numId w:val="19"/>
        </w:numPr>
        <w:tabs>
          <w:tab w:val="left" w:pos="1170"/>
        </w:tabs>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District…………………………………………25</w:t>
      </w:r>
    </w:p>
    <w:p w:rsidR="00AB3BEB" w:rsidRDefault="00051CE7">
      <w:pPr>
        <w:numPr>
          <w:ilvl w:val="0"/>
          <w:numId w:val="19"/>
        </w:numPr>
        <w:tabs>
          <w:tab w:val="left" w:pos="1170"/>
        </w:tabs>
        <w:contextualSpacing/>
        <w:jc w:val="left"/>
        <w:rPr>
          <w:rFonts w:ascii="Times New Roman" w:eastAsia="Times New Roman" w:hAnsi="Times New Roman" w:cs="Times New Roman"/>
          <w:sz w:val="20"/>
          <w:szCs w:val="20"/>
        </w:rPr>
      </w:pPr>
      <w:r>
        <w:rPr>
          <w:rFonts w:ascii="Times New Roman" w:eastAsia="Times New Roman" w:hAnsi="Times New Roman" w:cs="Times New Roman"/>
          <w:sz w:val="20"/>
          <w:szCs w:val="20"/>
        </w:rPr>
        <w:t>State…………………………………………</w:t>
      </w:r>
      <w:r>
        <w:rPr>
          <w:rFonts w:ascii="Times New Roman" w:eastAsia="Times New Roman" w:hAnsi="Times New Roman" w:cs="Times New Roman"/>
          <w:sz w:val="20"/>
          <w:szCs w:val="20"/>
        </w:rPr>
        <w:tab/>
        <w:t>…50</w:t>
      </w:r>
    </w:p>
    <w:p w:rsidR="00172DA9" w:rsidRDefault="00172DA9">
      <w:pPr>
        <w:rPr>
          <w:rFonts w:ascii="Times New Roman" w:eastAsia="Times New Roman" w:hAnsi="Times New Roman" w:cs="Times New Roman"/>
          <w:b/>
          <w:sz w:val="32"/>
          <w:szCs w:val="32"/>
        </w:rPr>
      </w:pPr>
    </w:p>
    <w:p w:rsidR="00AB3BEB" w:rsidRDefault="00051CE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Jerome FFA Constitution</w:t>
      </w:r>
    </w:p>
    <w:p w:rsidR="00AB3BEB" w:rsidRDefault="00AB3BEB">
      <w:pPr>
        <w:ind w:left="1080"/>
        <w:jc w:val="left"/>
        <w:rPr>
          <w:rFonts w:ascii="Times New Roman" w:eastAsia="Times New Roman" w:hAnsi="Times New Roman" w:cs="Times New Roman"/>
          <w:sz w:val="10"/>
          <w:szCs w:val="10"/>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1-Name and Purpose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The name of this organization shall be the Jerome Chapter of the FFA.</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The purposes for which this chapter is formed are as follows:</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develop competent, assertive, rural, and agricultural leadership.</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create and nurture a love of country life.</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strengthen the confidence of students in themselves and their work.</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create more interest in agriculture occupations.</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encourage members to improve the agriculture industry and its surroundings.</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encourage members in the development of individual agriculture programs and establishment in farming.</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participate in worthy undertakings for the improvement of agriculture.</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develop character, train for useful citizenship, and foster patriotism.</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participate in cooperative effort.</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encourage and practice thrift.</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encourage improvement in scholarships.</w:t>
      </w:r>
    </w:p>
    <w:p w:rsidR="00AB3BEB" w:rsidRDefault="00051CE7">
      <w:pPr>
        <w:numPr>
          <w:ilvl w:val="0"/>
          <w:numId w:val="9"/>
        </w:numPr>
        <w:contextualSpacing/>
        <w:jc w:val="left"/>
        <w:rPr>
          <w:sz w:val="24"/>
          <w:szCs w:val="24"/>
        </w:rPr>
      </w:pPr>
      <w:r>
        <w:rPr>
          <w:rFonts w:ascii="Times New Roman" w:eastAsia="Times New Roman" w:hAnsi="Times New Roman" w:cs="Times New Roman"/>
          <w:sz w:val="24"/>
          <w:szCs w:val="24"/>
        </w:rPr>
        <w:t>To provide and encourage the development of organized rural recreation activities.</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II-Organization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The Jerome Chapter of the FFA is a chartered local unit of the Idaho Association of FFA which is chartered by the National Organization of FFA. </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B.</w:t>
      </w:r>
      <w:r>
        <w:rPr>
          <w:rFonts w:ascii="Times New Roman" w:eastAsia="Times New Roman" w:hAnsi="Times New Roman" w:cs="Times New Roman"/>
          <w:sz w:val="24"/>
          <w:szCs w:val="24"/>
        </w:rPr>
        <w:t xml:space="preserve"> This chapter accepts in full the provisions in the constitution and bylaws of the Idaho Association of FFA as well as those of the National Organization of the FFA.</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III-Membership</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Membership in this chapter shall be of three kinds 1) Active, 2) Associate, and 3) Honorary, as defined by the National FFA constitution.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Honorary membership in this chapter shall be limited to the Honorary Chapter FFA Degree.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w:t>
      </w:r>
      <w:r>
        <w:rPr>
          <w:rFonts w:ascii="Times New Roman" w:eastAsia="Times New Roman" w:hAnsi="Times New Roman" w:cs="Times New Roman"/>
          <w:sz w:val="24"/>
          <w:szCs w:val="24"/>
        </w:rPr>
        <w:t xml:space="preserve"> Active members in good standing may vote on all business brought before the chapter. An active member shall be considered in good standing when:</w:t>
      </w:r>
    </w:p>
    <w:p w:rsidR="00AB3BEB" w:rsidRDefault="00051CE7">
      <w:pPr>
        <w:numPr>
          <w:ilvl w:val="0"/>
          <w:numId w:val="11"/>
        </w:numPr>
        <w:contextualSpacing/>
        <w:jc w:val="left"/>
        <w:rPr>
          <w:sz w:val="24"/>
          <w:szCs w:val="24"/>
        </w:rPr>
      </w:pPr>
      <w:r>
        <w:rPr>
          <w:rFonts w:ascii="Times New Roman" w:eastAsia="Times New Roman" w:hAnsi="Times New Roman" w:cs="Times New Roman"/>
          <w:sz w:val="24"/>
          <w:szCs w:val="24"/>
        </w:rPr>
        <w:t>She/he attends local chapter meetings with reasonable regularity.</w:t>
      </w:r>
    </w:p>
    <w:p w:rsidR="00AB3BEB" w:rsidRDefault="00051CE7">
      <w:pPr>
        <w:numPr>
          <w:ilvl w:val="0"/>
          <w:numId w:val="11"/>
        </w:numPr>
        <w:contextualSpacing/>
        <w:jc w:val="left"/>
        <w:rPr>
          <w:sz w:val="24"/>
          <w:szCs w:val="24"/>
        </w:rPr>
      </w:pPr>
      <w:r>
        <w:rPr>
          <w:rFonts w:ascii="Times New Roman" w:eastAsia="Times New Roman" w:hAnsi="Times New Roman" w:cs="Times New Roman"/>
          <w:sz w:val="24"/>
          <w:szCs w:val="24"/>
        </w:rPr>
        <w:t>She/he shows an interest in and takes part in the affairs of the chapter.</w:t>
      </w:r>
    </w:p>
    <w:p w:rsidR="00AB3BEB" w:rsidRDefault="00051CE7">
      <w:pPr>
        <w:numPr>
          <w:ilvl w:val="0"/>
          <w:numId w:val="11"/>
        </w:numPr>
        <w:contextualSpacing/>
        <w:jc w:val="left"/>
        <w:rPr>
          <w:sz w:val="24"/>
          <w:szCs w:val="24"/>
        </w:rPr>
      </w:pPr>
      <w:r>
        <w:rPr>
          <w:rFonts w:ascii="Times New Roman" w:eastAsia="Times New Roman" w:hAnsi="Times New Roman" w:cs="Times New Roman"/>
          <w:sz w:val="24"/>
          <w:szCs w:val="24"/>
        </w:rPr>
        <w:t>She/he pays dues regularly.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D.</w:t>
      </w:r>
      <w:r>
        <w:rPr>
          <w:rFonts w:ascii="Times New Roman" w:eastAsia="Times New Roman" w:hAnsi="Times New Roman" w:cs="Times New Roman"/>
          <w:sz w:val="24"/>
          <w:szCs w:val="24"/>
        </w:rPr>
        <w:t xml:space="preserve"> Names of applicants for membership shall be filled with the secretary.</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IV-Emblems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The emblem of the FFA shall be the emblem of this chapter.</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Emblems used by the members shall be designated by the National Organization of FFA.</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V-Membership Degrees and Privileges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A. </w:t>
      </w:r>
      <w:r>
        <w:rPr>
          <w:rFonts w:ascii="Times New Roman" w:eastAsia="Times New Roman" w:hAnsi="Times New Roman" w:cs="Times New Roman"/>
          <w:sz w:val="24"/>
          <w:szCs w:val="24"/>
        </w:rPr>
        <w:t xml:space="preserve">There shall be four degrees of active membership in this chapter. These degrees are: 1) The Greenhand Degree, 2) The Chapter Degree, 3) The State Degree, and 4) The American Degree. All “Geenhands” are entitled to wear the regulation bronze emblem pin. </w:t>
      </w:r>
      <w:r>
        <w:rPr>
          <w:rFonts w:ascii="Times New Roman" w:eastAsia="Times New Roman" w:hAnsi="Times New Roman" w:cs="Times New Roman"/>
          <w:sz w:val="24"/>
          <w:szCs w:val="24"/>
        </w:rPr>
        <w:lastRenderedPageBreak/>
        <w:t>All members holding the degree of Chapter FFA are entitled to wear the silver emblem degree pin. All members holding the State FFA Degree are entitled to wear the regulation gold emblem charm. All members holding the American FFA Degree are entitled to wear the regulation gold emblem key.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Greenhand Degree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Minimum qualifications for election:</w:t>
      </w:r>
    </w:p>
    <w:p w:rsidR="00AB3BEB" w:rsidRDefault="00051CE7">
      <w:pPr>
        <w:numPr>
          <w:ilvl w:val="0"/>
          <w:numId w:val="13"/>
        </w:numPr>
        <w:contextualSpacing/>
        <w:jc w:val="left"/>
        <w:rPr>
          <w:sz w:val="24"/>
          <w:szCs w:val="24"/>
        </w:rPr>
      </w:pPr>
      <w:r>
        <w:rPr>
          <w:rFonts w:ascii="Times New Roman" w:eastAsia="Times New Roman" w:hAnsi="Times New Roman" w:cs="Times New Roman"/>
          <w:sz w:val="24"/>
          <w:szCs w:val="24"/>
        </w:rPr>
        <w:t>Be regularly enrolled in a class in agricultural education and have satisfactory and acceptable plans for an SAE.</w:t>
      </w:r>
    </w:p>
    <w:p w:rsidR="00AB3BEB" w:rsidRDefault="00051CE7">
      <w:pPr>
        <w:numPr>
          <w:ilvl w:val="0"/>
          <w:numId w:val="13"/>
        </w:numPr>
        <w:contextualSpacing/>
        <w:jc w:val="left"/>
        <w:rPr>
          <w:sz w:val="24"/>
          <w:szCs w:val="24"/>
        </w:rPr>
      </w:pPr>
      <w:r>
        <w:rPr>
          <w:rFonts w:ascii="Times New Roman" w:eastAsia="Times New Roman" w:hAnsi="Times New Roman" w:cs="Times New Roman"/>
          <w:sz w:val="24"/>
          <w:szCs w:val="24"/>
        </w:rPr>
        <w:t>Be familiar with the purposes of the FFA and the program of work of the local chapter.</w:t>
      </w:r>
    </w:p>
    <w:p w:rsidR="00AB3BEB" w:rsidRDefault="00051CE7">
      <w:pPr>
        <w:numPr>
          <w:ilvl w:val="0"/>
          <w:numId w:val="13"/>
        </w:numPr>
        <w:contextualSpacing/>
        <w:jc w:val="left"/>
        <w:rPr>
          <w:sz w:val="24"/>
          <w:szCs w:val="24"/>
        </w:rPr>
      </w:pPr>
      <w:r>
        <w:rPr>
          <w:rFonts w:ascii="Times New Roman" w:eastAsia="Times New Roman" w:hAnsi="Times New Roman" w:cs="Times New Roman"/>
          <w:sz w:val="24"/>
          <w:szCs w:val="24"/>
        </w:rPr>
        <w:t>Know the FFA creed and what it stands for.</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w:t>
      </w:r>
      <w:r>
        <w:rPr>
          <w:rFonts w:ascii="Times New Roman" w:eastAsia="Times New Roman" w:hAnsi="Times New Roman" w:cs="Times New Roman"/>
          <w:sz w:val="24"/>
          <w:szCs w:val="24"/>
        </w:rPr>
        <w:t xml:space="preserve"> Chapter FFA Degree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Minimum qualification for election:</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Must have held the Degree of the Greenhand for at least one year immediately preceding election to the Degree of the Chapter FFA and have a record of satisfactory participation in the activities, at least one contest in the preceding year, of your local chapter.</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Must have satisfactory completed at least one year of instruction in agricultural education, have in operation an approved SAE, and be regularly enrolled in an agricultural education class.</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Be familiar with the purposes and programs of work of the State Association and National Organization.</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Be familiar with parliamentary procedure.</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Be able to lead a group discussion for fifteen minutes.</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lastRenderedPageBreak/>
        <w:t>Must have earned by his/her own efforts from his/her SAE and deposited in a bank or otherwise productively invested at least $50 or 50 hours.</w:t>
      </w:r>
    </w:p>
    <w:p w:rsidR="00AB3BEB" w:rsidRDefault="00051CE7">
      <w:pPr>
        <w:numPr>
          <w:ilvl w:val="0"/>
          <w:numId w:val="16"/>
        </w:numPr>
        <w:contextualSpacing/>
        <w:jc w:val="left"/>
        <w:rPr>
          <w:sz w:val="24"/>
          <w:szCs w:val="24"/>
        </w:rPr>
      </w:pPr>
      <w:r>
        <w:rPr>
          <w:rFonts w:ascii="Times New Roman" w:eastAsia="Times New Roman" w:hAnsi="Times New Roman" w:cs="Times New Roman"/>
          <w:sz w:val="24"/>
          <w:szCs w:val="24"/>
        </w:rPr>
        <w:t>Receive a majority vote of the members present at a regular local chapter meeting.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D.</w:t>
      </w:r>
      <w:r>
        <w:rPr>
          <w:rFonts w:ascii="Times New Roman" w:eastAsia="Times New Roman" w:hAnsi="Times New Roman" w:cs="Times New Roman"/>
          <w:sz w:val="24"/>
          <w:szCs w:val="24"/>
        </w:rPr>
        <w:t xml:space="preserve"> State FFA Degree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Minimum qualifications for election:</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Qualifications are those set forth in the Constitution of the State Association.</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E.</w:t>
      </w:r>
      <w:r>
        <w:rPr>
          <w:rFonts w:ascii="Times New Roman" w:eastAsia="Times New Roman" w:hAnsi="Times New Roman" w:cs="Times New Roman"/>
          <w:sz w:val="24"/>
          <w:szCs w:val="24"/>
        </w:rPr>
        <w:t xml:space="preserve"> American FFA Degree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Minimum qualifications for election:</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Qualifications for the American FFA Degree are those set forth in the Constitution of the National Association of the FFA.</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F.</w:t>
      </w:r>
      <w:r>
        <w:rPr>
          <w:rFonts w:ascii="Times New Roman" w:eastAsia="Times New Roman" w:hAnsi="Times New Roman" w:cs="Times New Roman"/>
          <w:sz w:val="24"/>
          <w:szCs w:val="24"/>
        </w:rPr>
        <w:t xml:space="preserve"> Special committees shall review the qualifications of members and make recommendations to the chapter concerning degree advancement.</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VI-Officers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The officers of the chapter shall be as follows: President, Vice-President, Secretary, Treasurer, Reporter, Sentinel, and Advisor/s. The advisors shall be the teachers of agricultural education in the school where the chapter is located. Officers shall perform the usual duties of their respective offices. The chapter may elect additional offices as needed.</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Officers shall be appointed by the sifting committee, selected by the executive committee.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w:t>
      </w:r>
      <w:r>
        <w:rPr>
          <w:rFonts w:ascii="Times New Roman" w:eastAsia="Times New Roman" w:hAnsi="Times New Roman" w:cs="Times New Roman"/>
          <w:sz w:val="24"/>
          <w:szCs w:val="24"/>
        </w:rPr>
        <w:t xml:space="preserve"> The officers of the chapter, shall constitute the Chapter Executive Committee. The Executive Committee shall have full power to act as necessary for the chapter in accordance with actions taken at chapter meetings and various regulations or bylaws adopted from time to time.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D.</w:t>
      </w:r>
      <w:r>
        <w:rPr>
          <w:rFonts w:ascii="Times New Roman" w:eastAsia="Times New Roman" w:hAnsi="Times New Roman" w:cs="Times New Roman"/>
          <w:sz w:val="24"/>
          <w:szCs w:val="24"/>
        </w:rPr>
        <w:t xml:space="preserve"> Honorary members shall not vote nor shall they hold any office in the chapter except that of Advisor.</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VII-Meetings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Chapter meeting shall be held at least nine times during the year at such time and place as is designated by the chapter executive committee. Special meetings may be called at any time. Executive meeting will be held prior to each chapter meeting and other times as deemed necessary.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Standard meeting paraphernalia shall be used at each meeting. All regular meetings shall open and close with official ceremony. Parliamentary procedure shall be used in transacting all business at each meeting.</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w:t>
      </w:r>
      <w:r>
        <w:rPr>
          <w:rFonts w:ascii="Times New Roman" w:eastAsia="Times New Roman" w:hAnsi="Times New Roman" w:cs="Times New Roman"/>
          <w:sz w:val="24"/>
          <w:szCs w:val="24"/>
        </w:rPr>
        <w:t xml:space="preserve"> Delegates, as specified by the State Constitution, shall be elected annually from the active membership to represent the chapter at the State Convention. Other delegates may be named as necessary in order to have proper representation at various other FFA meetings within the state.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D.</w:t>
      </w:r>
      <w:r>
        <w:rPr>
          <w:rFonts w:ascii="Times New Roman" w:eastAsia="Times New Roman" w:hAnsi="Times New Roman" w:cs="Times New Roman"/>
          <w:sz w:val="24"/>
          <w:szCs w:val="24"/>
        </w:rPr>
        <w:t xml:space="preserve"> A majority of the active members listed on the secretary’s membership roll shall constitute a quorum, and a quorum must be present at any meeting at which business is transacted or a vote taken committing the chapter to any proposal or action.</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VIII-Duties of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Members should attend meetings and activities as regularly and promptly as possible.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Members must refrain from drinking, smoking, or chewing on or at any FFA activity or function.</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lastRenderedPageBreak/>
        <w:t>Article IX-Dues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A.</w:t>
      </w:r>
      <w:r>
        <w:rPr>
          <w:rFonts w:ascii="Times New Roman" w:eastAsia="Times New Roman" w:hAnsi="Times New Roman" w:cs="Times New Roman"/>
          <w:sz w:val="24"/>
          <w:szCs w:val="24"/>
        </w:rPr>
        <w:t xml:space="preserve"> Local dues in this chapter shall be fixed annually by the executive committee.</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Full local, state, and national dues shall be paid by all active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C.</w:t>
      </w:r>
      <w:r>
        <w:rPr>
          <w:rFonts w:ascii="Times New Roman" w:eastAsia="Times New Roman" w:hAnsi="Times New Roman" w:cs="Times New Roman"/>
          <w:sz w:val="24"/>
          <w:szCs w:val="24"/>
        </w:rPr>
        <w:t xml:space="preserve"> No member shall be considered as active and in good standing unless he/she pays full local, state, and national FFA Dues.</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X-Senior Cord and Sash Requirements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 xml:space="preserve">Section A. </w:t>
      </w:r>
      <w:r>
        <w:rPr>
          <w:rFonts w:ascii="Times New Roman" w:eastAsia="Times New Roman" w:hAnsi="Times New Roman" w:cs="Times New Roman"/>
          <w:sz w:val="24"/>
          <w:szCs w:val="24"/>
        </w:rPr>
        <w:t>To be eligible to receive the Jerome FFA cord, a member must meet the following minimum qualifications:</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Must have received the Jerome FFA Chapter FFA Degree.</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 xml:space="preserve">Must have satisfactorily completed the equivalent of at least 210 hours of systemic school instruction in the agriculture education at or above the ninth grade level, have in operation an approved supervised agriculture experience program and be enrolled in an agriculture course. </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 xml:space="preserve">Have participated in the planning and conducting of at least three official functions in the chapter’s program of activities. </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 xml:space="preserve">A student after entering agricultural education must have earned and productively invested at least $1,000 or worked at least 500 hours in excess of scheduled class time or a combination thereof, in supervised agriculture experience program. </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 xml:space="preserve">Have effectively led a group discussion for 15 minutes. </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lastRenderedPageBreak/>
        <w:t xml:space="preserve">Have demonstrated three procedures of parliamentary law. </w:t>
      </w:r>
    </w:p>
    <w:p w:rsidR="00AB3BEB" w:rsidRDefault="00051CE7">
      <w:pPr>
        <w:numPr>
          <w:ilvl w:val="0"/>
          <w:numId w:val="21"/>
        </w:numPr>
        <w:spacing w:line="259" w:lineRule="auto"/>
        <w:contextualSpacing/>
        <w:jc w:val="left"/>
        <w:rPr>
          <w:sz w:val="24"/>
          <w:szCs w:val="24"/>
        </w:rPr>
      </w:pPr>
      <w:r>
        <w:rPr>
          <w:rFonts w:ascii="Times New Roman" w:eastAsia="Times New Roman" w:hAnsi="Times New Roman" w:cs="Times New Roman"/>
          <w:sz w:val="24"/>
          <w:szCs w:val="24"/>
        </w:rPr>
        <w:t>Has participated in at least 3 Career Development Events at the district/state level.</w:t>
      </w:r>
    </w:p>
    <w:p w:rsidR="00AB3BEB" w:rsidRDefault="00051CE7">
      <w:pPr>
        <w:numPr>
          <w:ilvl w:val="0"/>
          <w:numId w:val="21"/>
        </w:numPr>
        <w:contextualSpacing/>
        <w:jc w:val="left"/>
        <w:rPr>
          <w:sz w:val="24"/>
          <w:szCs w:val="24"/>
        </w:rPr>
      </w:pPr>
      <w:r>
        <w:rPr>
          <w:rFonts w:ascii="Times New Roman" w:eastAsia="Times New Roman" w:hAnsi="Times New Roman" w:cs="Times New Roman"/>
          <w:sz w:val="24"/>
          <w:szCs w:val="24"/>
        </w:rPr>
        <w:t xml:space="preserve">Have participated in at least 25 hours of community service activities. These hours are in addition to and cannot be duplicated as paid or unpaid supervised agriculture experience hours. </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To be eligible to receive the Jerome FFA Sash, a member must meet the following minimum qualifications:</w:t>
      </w:r>
    </w:p>
    <w:p w:rsidR="00AB3BEB" w:rsidRDefault="00051CE7">
      <w:pPr>
        <w:numPr>
          <w:ilvl w:val="0"/>
          <w:numId w:val="2"/>
        </w:numPr>
        <w:jc w:val="left"/>
      </w:pPr>
      <w:r>
        <w:rPr>
          <w:rFonts w:ascii="Times New Roman" w:eastAsia="Times New Roman" w:hAnsi="Times New Roman" w:cs="Times New Roman"/>
        </w:rPr>
        <w:t>Have received State FFA Degree</w:t>
      </w:r>
    </w:p>
    <w:p w:rsidR="00AB3BEB" w:rsidRDefault="00051CE7">
      <w:pPr>
        <w:numPr>
          <w:ilvl w:val="0"/>
          <w:numId w:val="2"/>
        </w:numPr>
        <w:jc w:val="left"/>
      </w:pPr>
      <w:r>
        <w:rPr>
          <w:rFonts w:ascii="Times New Roman" w:eastAsia="Times New Roman" w:hAnsi="Times New Roman" w:cs="Times New Roman"/>
        </w:rPr>
        <w:t>Have been an active FFA member for at least 4 years at the time of receiving the state FFA Degree.</w:t>
      </w:r>
    </w:p>
    <w:p w:rsidR="00AB3BEB" w:rsidRDefault="00051CE7">
      <w:pPr>
        <w:numPr>
          <w:ilvl w:val="0"/>
          <w:numId w:val="2"/>
        </w:numPr>
        <w:jc w:val="left"/>
      </w:pPr>
      <w:r>
        <w:rPr>
          <w:rFonts w:ascii="Times New Roman" w:eastAsia="Times New Roman" w:hAnsi="Times New Roman" w:cs="Times New Roman"/>
        </w:rPr>
        <w:t>While in school have completed the equivalent of at least three years of systemic school instruction in agriculture education at or above the ninth grade level, which includes a supervised agriculture experience program.</w:t>
      </w:r>
    </w:p>
    <w:p w:rsidR="00AB3BEB" w:rsidRDefault="00051CE7">
      <w:pPr>
        <w:numPr>
          <w:ilvl w:val="0"/>
          <w:numId w:val="2"/>
        </w:numPr>
        <w:jc w:val="left"/>
      </w:pPr>
      <w:r>
        <w:rPr>
          <w:rFonts w:ascii="Times New Roman" w:eastAsia="Times New Roman" w:hAnsi="Times New Roman" w:cs="Times New Roman"/>
        </w:rPr>
        <w:t xml:space="preserve">A Student after entering agricultural education must have </w:t>
      </w:r>
    </w:p>
    <w:p w:rsidR="00AB3BEB" w:rsidRDefault="00051CE7">
      <w:pPr>
        <w:numPr>
          <w:ilvl w:val="1"/>
          <w:numId w:val="2"/>
        </w:numPr>
        <w:jc w:val="left"/>
      </w:pPr>
      <w:r>
        <w:rPr>
          <w:rFonts w:ascii="Times New Roman" w:eastAsia="Times New Roman" w:hAnsi="Times New Roman" w:cs="Times New Roman"/>
        </w:rPr>
        <w:t xml:space="preserve">Earned and productively invested at least $1,000 </w:t>
      </w:r>
    </w:p>
    <w:p w:rsidR="00AB3BEB" w:rsidRDefault="00051CE7">
      <w:pPr>
        <w:numPr>
          <w:ilvl w:val="1"/>
          <w:numId w:val="2"/>
        </w:numPr>
        <w:jc w:val="left"/>
      </w:pPr>
      <w:r>
        <w:rPr>
          <w:rFonts w:ascii="Times New Roman" w:eastAsia="Times New Roman" w:hAnsi="Times New Roman" w:cs="Times New Roman"/>
        </w:rPr>
        <w:t xml:space="preserve">Worked at least 500 hours in excess scheduled class time </w:t>
      </w:r>
    </w:p>
    <w:p w:rsidR="00AB3BEB" w:rsidRDefault="00051CE7">
      <w:pPr>
        <w:numPr>
          <w:ilvl w:val="1"/>
          <w:numId w:val="2"/>
        </w:numPr>
        <w:jc w:val="left"/>
      </w:pPr>
      <w:r>
        <w:rPr>
          <w:rFonts w:ascii="Times New Roman" w:eastAsia="Times New Roman" w:hAnsi="Times New Roman" w:cs="Times New Roman"/>
        </w:rPr>
        <w:t>A combination thereof, in a supervised agricultural experience program.</w:t>
      </w:r>
    </w:p>
    <w:p w:rsidR="00AB3BEB" w:rsidRDefault="00051CE7">
      <w:pPr>
        <w:numPr>
          <w:ilvl w:val="0"/>
          <w:numId w:val="2"/>
        </w:numPr>
        <w:jc w:val="left"/>
      </w:pPr>
      <w:r>
        <w:rPr>
          <w:rFonts w:ascii="Times New Roman" w:eastAsia="Times New Roman" w:hAnsi="Times New Roman" w:cs="Times New Roman"/>
        </w:rPr>
        <w:t xml:space="preserve">Demonstrate leadership ability by: </w:t>
      </w:r>
    </w:p>
    <w:p w:rsidR="00AB3BEB" w:rsidRDefault="00051CE7">
      <w:pPr>
        <w:numPr>
          <w:ilvl w:val="1"/>
          <w:numId w:val="2"/>
        </w:numPr>
        <w:jc w:val="left"/>
      </w:pPr>
      <w:r>
        <w:rPr>
          <w:rFonts w:ascii="Times New Roman" w:eastAsia="Times New Roman" w:hAnsi="Times New Roman" w:cs="Times New Roman"/>
        </w:rPr>
        <w:t xml:space="preserve">Performing 10 procedures of parliamentary law. </w:t>
      </w:r>
    </w:p>
    <w:p w:rsidR="00AB3BEB" w:rsidRDefault="00051CE7">
      <w:pPr>
        <w:numPr>
          <w:ilvl w:val="1"/>
          <w:numId w:val="2"/>
        </w:numPr>
        <w:jc w:val="left"/>
      </w:pPr>
      <w:r>
        <w:rPr>
          <w:rFonts w:ascii="Times New Roman" w:eastAsia="Times New Roman" w:hAnsi="Times New Roman" w:cs="Times New Roman"/>
        </w:rPr>
        <w:t>Giving a six-minute speech on a topic relating to agriculture or FFA to civic/community groups, class, industry representatives.</w:t>
      </w:r>
    </w:p>
    <w:p w:rsidR="00AB3BEB" w:rsidRDefault="00051CE7">
      <w:pPr>
        <w:numPr>
          <w:ilvl w:val="1"/>
          <w:numId w:val="2"/>
        </w:numPr>
        <w:jc w:val="left"/>
      </w:pPr>
      <w:r>
        <w:rPr>
          <w:rFonts w:ascii="Times New Roman" w:eastAsia="Times New Roman" w:hAnsi="Times New Roman" w:cs="Times New Roman"/>
        </w:rPr>
        <w:lastRenderedPageBreak/>
        <w:t xml:space="preserve">Serving as an officer, committee chairperson or participating member of a chapter committee </w:t>
      </w:r>
    </w:p>
    <w:p w:rsidR="00AB3BEB" w:rsidRDefault="00051CE7">
      <w:pPr>
        <w:numPr>
          <w:ilvl w:val="0"/>
          <w:numId w:val="2"/>
        </w:numPr>
        <w:jc w:val="left"/>
      </w:pPr>
      <w:r>
        <w:rPr>
          <w:rFonts w:ascii="Times New Roman" w:eastAsia="Times New Roman" w:hAnsi="Times New Roman" w:cs="Times New Roman"/>
        </w:rPr>
        <w:t>Have a satisfactory scholastic record as a certified by the local agriculture education instructor and the principle or superintendent.</w:t>
      </w:r>
    </w:p>
    <w:p w:rsidR="00AB3BEB" w:rsidRDefault="00051CE7">
      <w:pPr>
        <w:numPr>
          <w:ilvl w:val="0"/>
          <w:numId w:val="2"/>
        </w:numPr>
        <w:jc w:val="left"/>
      </w:pPr>
      <w:r>
        <w:rPr>
          <w:rFonts w:ascii="Times New Roman" w:eastAsia="Times New Roman" w:hAnsi="Times New Roman" w:cs="Times New Roman"/>
        </w:rPr>
        <w:t>Have participated in at least 5 different FFA Activities above the chapter level.</w:t>
      </w:r>
    </w:p>
    <w:p w:rsidR="00AB3BEB" w:rsidRDefault="00051CE7">
      <w:pPr>
        <w:numPr>
          <w:ilvl w:val="0"/>
          <w:numId w:val="2"/>
        </w:numPr>
        <w:jc w:val="left"/>
      </w:pPr>
      <w:r>
        <w:rPr>
          <w:rFonts w:ascii="Times New Roman" w:eastAsia="Times New Roman" w:hAnsi="Times New Roman" w:cs="Times New Roman"/>
        </w:rPr>
        <w:t>Have participated in the planning and completion of the chapter’s program of activities.</w:t>
      </w:r>
    </w:p>
    <w:p w:rsidR="00AB3BEB" w:rsidRDefault="00051CE7">
      <w:pPr>
        <w:numPr>
          <w:ilvl w:val="0"/>
          <w:numId w:val="2"/>
        </w:numPr>
        <w:jc w:val="left"/>
      </w:pPr>
      <w:r>
        <w:rPr>
          <w:rFonts w:ascii="Times New Roman" w:eastAsia="Times New Roman" w:hAnsi="Times New Roman" w:cs="Times New Roman"/>
        </w:rPr>
        <w:t>Have participated in at least 4 Career Development Events at the district/state level.</w:t>
      </w:r>
    </w:p>
    <w:p w:rsidR="00AB3BEB" w:rsidRDefault="00051CE7">
      <w:pPr>
        <w:numPr>
          <w:ilvl w:val="0"/>
          <w:numId w:val="2"/>
        </w:numPr>
        <w:jc w:val="left"/>
      </w:pPr>
      <w:r>
        <w:rPr>
          <w:rFonts w:ascii="Times New Roman" w:eastAsia="Times New Roman" w:hAnsi="Times New Roman" w:cs="Times New Roman"/>
        </w:rPr>
        <w:t xml:space="preserve">Have participated in at least 25 hours of community service, within at last two different community service activities. These hours are in addition to and cannot be duplicated as paid or unpaid supervised agriculture experience hours.  </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XI-Career Development Events</w:t>
      </w: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A. District CDE Policy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 schools are eligible to participate in the SMVD FFA activities if they meet the following requirements:</w:t>
      </w:r>
    </w:p>
    <w:p w:rsidR="00AB3BEB" w:rsidRDefault="00051CE7">
      <w:pPr>
        <w:numPr>
          <w:ilvl w:val="0"/>
          <w:numId w:val="3"/>
        </w:numPr>
        <w:contextualSpacing/>
        <w:jc w:val="left"/>
        <w:rPr>
          <w:sz w:val="24"/>
          <w:szCs w:val="24"/>
        </w:rPr>
      </w:pPr>
      <w:r>
        <w:rPr>
          <w:rFonts w:ascii="Times New Roman" w:eastAsia="Times New Roman" w:hAnsi="Times New Roman" w:cs="Times New Roman"/>
          <w:sz w:val="24"/>
          <w:szCs w:val="24"/>
        </w:rPr>
        <w:t xml:space="preserve">South Magic Valley District dues are set at the summer planning meeting. District dues must be paid before November 1, or that chapter will not be eligible to participate in any district activities for the reminder of that school year. </w:t>
      </w:r>
    </w:p>
    <w:p w:rsidR="00AB3BEB" w:rsidRDefault="00051CE7">
      <w:pPr>
        <w:numPr>
          <w:ilvl w:val="0"/>
          <w:numId w:val="3"/>
        </w:numPr>
        <w:contextualSpacing/>
        <w:jc w:val="left"/>
        <w:rPr>
          <w:b/>
          <w:sz w:val="24"/>
          <w:szCs w:val="24"/>
        </w:rPr>
      </w:pPr>
      <w:r>
        <w:rPr>
          <w:rFonts w:ascii="Times New Roman" w:eastAsia="Times New Roman" w:hAnsi="Times New Roman" w:cs="Times New Roman"/>
          <w:sz w:val="24"/>
          <w:szCs w:val="24"/>
        </w:rPr>
        <w:t>All contestants must be members in good standing of the National FFA Organization and they must be enrolled in High School Vo-Ag Classes in the school from which they participate.</w:t>
      </w:r>
    </w:p>
    <w:p w:rsidR="00AB3BEB" w:rsidRDefault="00051CE7">
      <w:pPr>
        <w:numPr>
          <w:ilvl w:val="0"/>
          <w:numId w:val="3"/>
        </w:numPr>
        <w:contextualSpacing/>
        <w:jc w:val="left"/>
        <w:rPr>
          <w:sz w:val="24"/>
          <w:szCs w:val="24"/>
        </w:rPr>
      </w:pPr>
      <w:r>
        <w:rPr>
          <w:rFonts w:ascii="Times New Roman" w:eastAsia="Times New Roman" w:hAnsi="Times New Roman" w:cs="Times New Roman"/>
          <w:sz w:val="24"/>
          <w:szCs w:val="24"/>
        </w:rPr>
        <w:t xml:space="preserve">A chapter team consists of 3-5 members from the same chapter with the top three scores counting </w:t>
      </w:r>
      <w:r>
        <w:rPr>
          <w:rFonts w:ascii="Times New Roman" w:eastAsia="Times New Roman" w:hAnsi="Times New Roman" w:cs="Times New Roman"/>
          <w:sz w:val="24"/>
          <w:szCs w:val="24"/>
        </w:rPr>
        <w:lastRenderedPageBreak/>
        <w:t xml:space="preserve">towards the team total. Exceptions to the above are 6 member teams on the Parliamentary Procedure; and 1 member in the job interview and creed contest. Each chapter is allowed two candidates for district office and two members in prepared public and extemporaneous speaking if space allows. </w:t>
      </w:r>
    </w:p>
    <w:p w:rsidR="00AB3BEB" w:rsidRDefault="00051CE7">
      <w:pPr>
        <w:numPr>
          <w:ilvl w:val="0"/>
          <w:numId w:val="3"/>
        </w:numPr>
        <w:contextualSpacing/>
        <w:jc w:val="left"/>
        <w:rPr>
          <w:sz w:val="24"/>
          <w:szCs w:val="24"/>
        </w:rPr>
      </w:pPr>
      <w:r>
        <w:rPr>
          <w:rFonts w:ascii="Times New Roman" w:eastAsia="Times New Roman" w:hAnsi="Times New Roman" w:cs="Times New Roman"/>
          <w:sz w:val="24"/>
          <w:szCs w:val="24"/>
        </w:rPr>
        <w:t>Alternates are allowed and are eligible for individual awards provided that they are dues paid members. No alternates are allowed in the leadership contest.</w:t>
      </w:r>
    </w:p>
    <w:p w:rsidR="00AB3BEB" w:rsidRDefault="00051CE7">
      <w:pPr>
        <w:numPr>
          <w:ilvl w:val="0"/>
          <w:numId w:val="3"/>
        </w:numPr>
        <w:contextualSpacing/>
        <w:jc w:val="left"/>
        <w:rPr>
          <w:sz w:val="24"/>
          <w:szCs w:val="24"/>
        </w:rPr>
      </w:pPr>
      <w:r>
        <w:rPr>
          <w:rFonts w:ascii="Times New Roman" w:eastAsia="Times New Roman" w:hAnsi="Times New Roman" w:cs="Times New Roman"/>
          <w:sz w:val="24"/>
          <w:szCs w:val="24"/>
        </w:rPr>
        <w:t>Team selection will vary depending on team. The coach will select the “official team” based on a combination of highest scores, attendance at practices, and effort being put forward. Students not selected on the official team will serve as alternates.</w:t>
      </w:r>
    </w:p>
    <w:p w:rsidR="00AB3BEB" w:rsidRDefault="00051CE7">
      <w:pPr>
        <w:numPr>
          <w:ilvl w:val="0"/>
          <w:numId w:val="3"/>
        </w:numPr>
        <w:contextualSpacing/>
        <w:jc w:val="left"/>
        <w:rPr>
          <w:sz w:val="24"/>
          <w:szCs w:val="24"/>
        </w:rPr>
      </w:pPr>
      <w:r>
        <w:rPr>
          <w:rFonts w:ascii="Times New Roman" w:eastAsia="Times New Roman" w:hAnsi="Times New Roman" w:cs="Times New Roman"/>
          <w:sz w:val="24"/>
          <w:szCs w:val="24"/>
        </w:rPr>
        <w:t>Contestants are expected to conform to all ethics and FFA standards. Improper conduct by a team or team member may result in disqualification of the contestant or team from the event and/or future activities.</w:t>
      </w:r>
    </w:p>
    <w:p w:rsidR="00AB3BEB" w:rsidRDefault="00AB3BEB">
      <w:pPr>
        <w:jc w:val="left"/>
        <w:rPr>
          <w:rFonts w:ascii="Times New Roman" w:eastAsia="Times New Roman" w:hAnsi="Times New Roman" w:cs="Times New Roman"/>
          <w:b/>
          <w:sz w:val="24"/>
          <w:szCs w:val="24"/>
        </w:rPr>
      </w:pPr>
    </w:p>
    <w:p w:rsidR="00AB3BEB" w:rsidRDefault="00AB3BEB">
      <w:pPr>
        <w:jc w:val="left"/>
        <w:rPr>
          <w:rFonts w:ascii="Times New Roman" w:eastAsia="Times New Roman" w:hAnsi="Times New Roman" w:cs="Times New Roman"/>
          <w:b/>
          <w:sz w:val="24"/>
          <w:szCs w:val="24"/>
        </w:rPr>
      </w:pPr>
    </w:p>
    <w:p w:rsidR="00AB3BEB" w:rsidRDefault="00AB3BEB">
      <w:pPr>
        <w:jc w:val="left"/>
        <w:rPr>
          <w:rFonts w:ascii="Times New Roman" w:eastAsia="Times New Roman" w:hAnsi="Times New Roman" w:cs="Times New Roman"/>
          <w:b/>
          <w:sz w:val="24"/>
          <w:szCs w:val="24"/>
        </w:rPr>
      </w:pP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Section B: State Contest Policy</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All member schools are eligible to participate in the State FFA activities if they meet the following requirements:</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State dues are paid by the required state deadline for that contest.</w:t>
      </w:r>
    </w:p>
    <w:p w:rsidR="00AB3BEB" w:rsidRDefault="00051CE7">
      <w:pPr>
        <w:numPr>
          <w:ilvl w:val="0"/>
          <w:numId w:val="5"/>
        </w:numPr>
        <w:contextualSpacing/>
        <w:jc w:val="left"/>
        <w:rPr>
          <w:b/>
          <w:sz w:val="24"/>
          <w:szCs w:val="24"/>
        </w:rPr>
      </w:pPr>
      <w:r>
        <w:rPr>
          <w:rFonts w:ascii="Times New Roman" w:eastAsia="Times New Roman" w:hAnsi="Times New Roman" w:cs="Times New Roman"/>
          <w:sz w:val="24"/>
          <w:szCs w:val="24"/>
        </w:rPr>
        <w:t xml:space="preserve">All contestants must be members in good standing of the National FFA Organization and </w:t>
      </w:r>
      <w:r>
        <w:rPr>
          <w:rFonts w:ascii="Times New Roman" w:eastAsia="Times New Roman" w:hAnsi="Times New Roman" w:cs="Times New Roman"/>
          <w:sz w:val="24"/>
          <w:szCs w:val="24"/>
        </w:rPr>
        <w:lastRenderedPageBreak/>
        <w:t>they must be enrolled in Vo-Ag Classes in the school from which they participate.</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 xml:space="preserve">A chapter team consists of 4 members from the same chapter with the top three scores counting towards the team total. Exceptions to this are leadership contests where students must qualify at the district level prior to proceeding to the state level. </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 xml:space="preserve">Each chapter is allowed two candidates for district office. </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Alternates are allowed and are eligible for individual awards provided that they are dues paid members. No alternates are allowed at the state level.</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 xml:space="preserve">Team selection will vary depending on team. The coach will select the “official team” based on a combination of highest scores, attendance at practices, and effort being put forward. </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 xml:space="preserve">An individual performance score will be set by the coach for the team members. If the team is not meeting that expectation the team or certain individuals on the team may not be allowed to participate. </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Students are required to participate and make the performance score in at least two areas to be eligible to attend CDE’s. Exceptions to this would be students who previously placed in the top 10 individuals in any given State CDE event in Moscow.</w:t>
      </w:r>
    </w:p>
    <w:p w:rsidR="00AB3BEB" w:rsidRDefault="00051CE7">
      <w:pPr>
        <w:numPr>
          <w:ilvl w:val="0"/>
          <w:numId w:val="5"/>
        </w:numPr>
        <w:contextualSpacing/>
        <w:jc w:val="left"/>
        <w:rPr>
          <w:sz w:val="24"/>
          <w:szCs w:val="24"/>
        </w:rPr>
      </w:pPr>
      <w:r>
        <w:rPr>
          <w:rFonts w:ascii="Times New Roman" w:eastAsia="Times New Roman" w:hAnsi="Times New Roman" w:cs="Times New Roman"/>
          <w:sz w:val="24"/>
          <w:szCs w:val="24"/>
        </w:rPr>
        <w:t>Contestants are expected to conform to all ethics and FFA standards. Improper conduct by a team or team member may</w:t>
      </w:r>
    </w:p>
    <w:p w:rsidR="00AB3BEB" w:rsidRDefault="00AB3BEB">
      <w:pPr>
        <w:jc w:val="left"/>
        <w:rPr>
          <w:rFonts w:ascii="Times New Roman" w:eastAsia="Times New Roman" w:hAnsi="Times New Roman" w:cs="Times New Roman"/>
          <w:b/>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Article XII-Amendments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Section A.</w:t>
      </w:r>
      <w:r>
        <w:rPr>
          <w:rFonts w:ascii="Times New Roman" w:eastAsia="Times New Roman" w:hAnsi="Times New Roman" w:cs="Times New Roman"/>
          <w:sz w:val="24"/>
          <w:szCs w:val="24"/>
        </w:rPr>
        <w:t xml:space="preserve"> This constitution may be amended or changed at any regular chapter meeting by a two-thirds vote of the active members present providing it is not in conflict with the State Association Constitution or that of the National Organization of the FFA.</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b/>
          <w:sz w:val="24"/>
          <w:szCs w:val="24"/>
        </w:rPr>
        <w:t>Section B.</w:t>
      </w:r>
      <w:r>
        <w:rPr>
          <w:rFonts w:ascii="Times New Roman" w:eastAsia="Times New Roman" w:hAnsi="Times New Roman" w:cs="Times New Roman"/>
          <w:sz w:val="24"/>
          <w:szCs w:val="24"/>
        </w:rPr>
        <w:t xml:space="preserve"> Bylaws may be adopted to fit the needs of the chapter at any regular chapter meeting by a two-thirds vote of the active members present Providing such bylaws conflict in no way with the constitution and bylaws of either the State Association or the National Organization.</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36"/>
          <w:szCs w:val="36"/>
        </w:rPr>
      </w:pPr>
      <w:r>
        <w:br w:type="page"/>
      </w:r>
    </w:p>
    <w:p w:rsidR="00AB3BEB" w:rsidRDefault="00051CE7">
      <w:pPr>
        <w:rPr>
          <w:rFonts w:ascii="Times New Roman" w:eastAsia="Times New Roman" w:hAnsi="Times New Roman" w:cs="Times New Roman"/>
          <w:sz w:val="32"/>
          <w:szCs w:val="32"/>
        </w:rPr>
      </w:pPr>
      <w:r>
        <w:rPr>
          <w:rFonts w:ascii="Times New Roman" w:eastAsia="Times New Roman" w:hAnsi="Times New Roman" w:cs="Times New Roman"/>
          <w:sz w:val="32"/>
          <w:szCs w:val="32"/>
        </w:rPr>
        <w:lastRenderedPageBreak/>
        <w:t>Jerome FFA Officer Duties</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President</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Preside over and conduct meetings according to accepted parliamentary procedure.</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Call special meetings.</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Keep members on the subject and within time limits.</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Appoint committees and serve as ex-officio member of them.</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Call other officers to the chair as necessary if desirable.</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Represent the chapter and speak on occasions.</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Coordinate chapter efforts by keeping in close touch with the other officers, members, and the advisor.</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Follow up chapter activities and check on progress being made.</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Keeps chapter work moving in a satisfied manner.</w:t>
      </w:r>
    </w:p>
    <w:p w:rsidR="00AB3BEB" w:rsidRDefault="00051CE7">
      <w:pPr>
        <w:numPr>
          <w:ilvl w:val="0"/>
          <w:numId w:val="18"/>
        </w:numPr>
        <w:contextualSpacing/>
        <w:jc w:val="left"/>
        <w:rPr>
          <w:sz w:val="24"/>
          <w:szCs w:val="24"/>
        </w:rPr>
      </w:pPr>
      <w:r>
        <w:rPr>
          <w:rFonts w:ascii="Times New Roman" w:eastAsia="Times New Roman" w:hAnsi="Times New Roman" w:cs="Times New Roman"/>
          <w:sz w:val="24"/>
          <w:szCs w:val="24"/>
        </w:rPr>
        <w:t>Write up the agenda.</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Vice-President</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Assist the president.</w:t>
      </w: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Have charge of committee work in general.</w:t>
      </w: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Preside at meetings in absence of the president.</w:t>
      </w: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Be prepared to assume duties and responsibilities of the president.</w:t>
      </w: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Develop the POA.</w:t>
      </w:r>
    </w:p>
    <w:p w:rsidR="00AB3BEB" w:rsidRDefault="00051CE7">
      <w:pPr>
        <w:numPr>
          <w:ilvl w:val="0"/>
          <w:numId w:val="20"/>
        </w:numPr>
        <w:contextualSpacing/>
        <w:jc w:val="left"/>
        <w:rPr>
          <w:sz w:val="24"/>
          <w:szCs w:val="24"/>
        </w:rPr>
      </w:pPr>
      <w:r>
        <w:rPr>
          <w:rFonts w:ascii="Times New Roman" w:eastAsia="Times New Roman" w:hAnsi="Times New Roman" w:cs="Times New Roman"/>
          <w:sz w:val="24"/>
          <w:szCs w:val="24"/>
        </w:rPr>
        <w:t>Maintain a chapter resource file.</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Secretary</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Prepare and read the minutes of meetings.</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Have available for the president the list of business for each meeting.</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Attend to official correspondence.</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Send out and post notices.</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Count and record rising vote when taken.</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Keep the permanent records of the chapter.</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Cooperate with the treasurer in keeping an accurate membership roll and issue cards.</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Read communications at meetings.</w:t>
      </w:r>
    </w:p>
    <w:p w:rsidR="00AB3BEB" w:rsidRDefault="00051CE7">
      <w:pPr>
        <w:numPr>
          <w:ilvl w:val="0"/>
          <w:numId w:val="22"/>
        </w:numPr>
        <w:contextualSpacing/>
        <w:jc w:val="left"/>
        <w:rPr>
          <w:sz w:val="24"/>
          <w:szCs w:val="24"/>
        </w:rPr>
      </w:pPr>
      <w:r>
        <w:rPr>
          <w:rFonts w:ascii="Times New Roman" w:eastAsia="Times New Roman" w:hAnsi="Times New Roman" w:cs="Times New Roman"/>
          <w:sz w:val="24"/>
          <w:szCs w:val="24"/>
        </w:rPr>
        <w:t>Have on hand: Secretary’s book and meeting minutes, committee lists and reports, copies of local, state, and national programs, copies of constitution, and a copy of the official manual.</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Treasurer</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Receive and act as custodian of chapter funds.</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Prepare chapter reports.</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Assist in preparing an annual budget of estimated receipts and expenditures.</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Keep the financial records of the chapter.</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Devise appropriate ways and means of financing chapter activities.</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Cooperate with the Secretary in keeping accurate membership role.</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Encourage systematic saving-individual and chapter thrift.</w:t>
      </w:r>
    </w:p>
    <w:p w:rsidR="00AB3BEB" w:rsidRDefault="00051CE7">
      <w:pPr>
        <w:numPr>
          <w:ilvl w:val="0"/>
          <w:numId w:val="23"/>
        </w:numPr>
        <w:contextualSpacing/>
        <w:jc w:val="left"/>
        <w:rPr>
          <w:sz w:val="24"/>
          <w:szCs w:val="24"/>
        </w:rPr>
      </w:pPr>
      <w:r>
        <w:rPr>
          <w:rFonts w:ascii="Times New Roman" w:eastAsia="Times New Roman" w:hAnsi="Times New Roman" w:cs="Times New Roman"/>
          <w:sz w:val="24"/>
          <w:szCs w:val="24"/>
        </w:rPr>
        <w:t>Build up the chapter’s financial standing.</w:t>
      </w:r>
    </w:p>
    <w:p w:rsidR="00AB3BEB" w:rsidRDefault="00AB3BEB">
      <w:pPr>
        <w:jc w:val="left"/>
        <w:rPr>
          <w:rFonts w:ascii="Times New Roman" w:eastAsia="Times New Roman" w:hAnsi="Times New Roman" w:cs="Times New Roman"/>
          <w:sz w:val="24"/>
          <w:szCs w:val="24"/>
        </w:rPr>
      </w:pP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Reporter</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lastRenderedPageBreak/>
        <w:t>Gather and classify news.</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Prepare news notes and articles for publication or broadcast.</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Contact local newspapers, provide with a cut or mat of the emblem and supply FFA news.</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Send news notes to State Reporter.</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Supply materials for reports.</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Assist with planning and arranging chapter exhibits.</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Arrange for FFA participation in local radio and/or TV programs.</w:t>
      </w:r>
    </w:p>
    <w:p w:rsidR="00AB3BEB" w:rsidRDefault="00051CE7">
      <w:pPr>
        <w:numPr>
          <w:ilvl w:val="0"/>
          <w:numId w:val="4"/>
        </w:numPr>
        <w:contextualSpacing/>
        <w:jc w:val="left"/>
        <w:rPr>
          <w:sz w:val="24"/>
          <w:szCs w:val="24"/>
        </w:rPr>
      </w:pPr>
      <w:r>
        <w:rPr>
          <w:rFonts w:ascii="Times New Roman" w:eastAsia="Times New Roman" w:hAnsi="Times New Roman" w:cs="Times New Roman"/>
          <w:sz w:val="24"/>
          <w:szCs w:val="24"/>
        </w:rPr>
        <w:t>Send meeting announcements to Mr. Burton three school days prior to meeting and after every CDE</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Sentinel</w:t>
      </w:r>
    </w:p>
    <w:p w:rsidR="00AB3BEB" w:rsidRDefault="00AB3BEB">
      <w:pPr>
        <w:jc w:val="left"/>
        <w:rPr>
          <w:rFonts w:ascii="Times New Roman" w:eastAsia="Times New Roman" w:hAnsi="Times New Roman" w:cs="Times New Roman"/>
          <w:sz w:val="24"/>
          <w:szCs w:val="24"/>
        </w:rPr>
      </w:pP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Set up the meeting room and care for chapter paraphernalia and equipment.</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Attend the door during meetings and welcome visitors.</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See that the meeting room is kept comfortable.</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Take charge of candidates or degree ceremonies.</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Assist with entertainment features and refreshments.</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Obtain door prizes.</w:t>
      </w:r>
    </w:p>
    <w:p w:rsidR="00AB3BEB" w:rsidRDefault="00051CE7">
      <w:pPr>
        <w:numPr>
          <w:ilvl w:val="0"/>
          <w:numId w:val="6"/>
        </w:numPr>
        <w:contextualSpacing/>
        <w:jc w:val="left"/>
        <w:rPr>
          <w:sz w:val="24"/>
          <w:szCs w:val="24"/>
        </w:rPr>
      </w:pPr>
      <w:r>
        <w:rPr>
          <w:rFonts w:ascii="Times New Roman" w:eastAsia="Times New Roman" w:hAnsi="Times New Roman" w:cs="Times New Roman"/>
          <w:sz w:val="24"/>
          <w:szCs w:val="24"/>
        </w:rPr>
        <w:t>Set up and maintain point awards.</w:t>
      </w:r>
    </w:p>
    <w:p w:rsidR="00AB3BEB" w:rsidRDefault="00AB3BEB">
      <w:pPr>
        <w:ind w:left="720"/>
        <w:jc w:val="left"/>
        <w:rPr>
          <w:rFonts w:ascii="Times New Roman" w:eastAsia="Times New Roman" w:hAnsi="Times New Roman" w:cs="Times New Roman"/>
          <w:sz w:val="32"/>
          <w:szCs w:val="32"/>
        </w:rPr>
      </w:pPr>
    </w:p>
    <w:p w:rsidR="00AB3BEB" w:rsidRDefault="00AB3BEB">
      <w:pPr>
        <w:spacing w:line="360" w:lineRule="auto"/>
        <w:ind w:left="1080"/>
        <w:jc w:val="left"/>
        <w:rPr>
          <w:rFonts w:ascii="Times New Roman" w:eastAsia="Times New Roman" w:hAnsi="Times New Roman" w:cs="Times New Roman"/>
          <w:sz w:val="24"/>
          <w:szCs w:val="24"/>
        </w:rPr>
      </w:pPr>
    </w:p>
    <w:p w:rsidR="00AB3BEB" w:rsidRDefault="00051CE7">
      <w:pPr>
        <w:jc w:val="left"/>
      </w:pPr>
      <w:r>
        <w:br w:type="page"/>
      </w:r>
    </w:p>
    <w:p w:rsidR="00AB3BEB" w:rsidRDefault="00051CE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FFA Mission Statement</w:t>
      </w:r>
    </w:p>
    <w:p w:rsidR="00AB3BEB" w:rsidRDefault="00AB3BEB">
      <w:pPr>
        <w:rPr>
          <w:rFonts w:ascii="Times New Roman" w:eastAsia="Times New Roman" w:hAnsi="Times New Roman" w:cs="Times New Roman"/>
          <w:sz w:val="32"/>
          <w:szCs w:val="32"/>
        </w:rPr>
      </w:pPr>
    </w:p>
    <w:p w:rsidR="00AB3BEB" w:rsidRDefault="00051CE7">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FFA makes a positive difference in the lives of student by developing their potential for premier leadership, personal growth and career success through agricultural education.</w:t>
      </w:r>
    </w:p>
    <w:p w:rsidR="00AB3BEB" w:rsidRDefault="00AB3BEB">
      <w:pPr>
        <w:spacing w:line="360" w:lineRule="auto"/>
        <w:rPr>
          <w:rFonts w:ascii="Times New Roman" w:eastAsia="Times New Roman" w:hAnsi="Times New Roman" w:cs="Times New Roman"/>
          <w:sz w:val="32"/>
          <w:szCs w:val="32"/>
        </w:rPr>
      </w:pPr>
    </w:p>
    <w:p w:rsidR="00AB3BEB" w:rsidRDefault="00051CE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FFA Motto</w:t>
      </w:r>
    </w:p>
    <w:p w:rsidR="00AB3BEB" w:rsidRDefault="00AB3BEB">
      <w:pPr>
        <w:rPr>
          <w:rFonts w:ascii="Times New Roman" w:eastAsia="Times New Roman" w:hAnsi="Times New Roman" w:cs="Times New Roman"/>
          <w:sz w:val="32"/>
          <w:szCs w:val="32"/>
        </w:rPr>
      </w:pPr>
    </w:p>
    <w:p w:rsidR="00AB3BEB" w:rsidRDefault="00051CE7">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Learning to Do,</w:t>
      </w:r>
    </w:p>
    <w:p w:rsidR="00AB3BEB" w:rsidRDefault="00051CE7">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Doing to Learn,</w:t>
      </w:r>
    </w:p>
    <w:p w:rsidR="00AB3BEB" w:rsidRDefault="00051CE7">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Earning to Live</w:t>
      </w:r>
    </w:p>
    <w:p w:rsidR="00AB3BEB" w:rsidRDefault="00051CE7">
      <w:pPr>
        <w:spacing w:line="360" w:lineRule="auto"/>
        <w:rPr>
          <w:rFonts w:ascii="Times New Roman" w:eastAsia="Times New Roman" w:hAnsi="Times New Roman" w:cs="Times New Roman"/>
          <w:sz w:val="32"/>
          <w:szCs w:val="32"/>
        </w:rPr>
      </w:pPr>
      <w:r>
        <w:rPr>
          <w:rFonts w:ascii="Times New Roman" w:eastAsia="Times New Roman" w:hAnsi="Times New Roman" w:cs="Times New Roman"/>
          <w:sz w:val="32"/>
          <w:szCs w:val="32"/>
        </w:rPr>
        <w:t>Living to Serve</w:t>
      </w:r>
    </w:p>
    <w:p w:rsidR="00AB3BEB" w:rsidRDefault="00AB3BEB">
      <w:pPr>
        <w:spacing w:line="360" w:lineRule="auto"/>
        <w:rPr>
          <w:rFonts w:ascii="Times New Roman" w:eastAsia="Times New Roman" w:hAnsi="Times New Roman" w:cs="Times New Roman"/>
          <w:sz w:val="32"/>
          <w:szCs w:val="32"/>
        </w:rPr>
      </w:pPr>
    </w:p>
    <w:p w:rsidR="00AB3BEB" w:rsidRDefault="00AB3BEB">
      <w:pPr>
        <w:spacing w:line="360" w:lineRule="auto"/>
        <w:jc w:val="left"/>
        <w:rPr>
          <w:rFonts w:ascii="Times New Roman" w:eastAsia="Times New Roman" w:hAnsi="Times New Roman" w:cs="Times New Roman"/>
          <w:b/>
          <w:sz w:val="32"/>
          <w:szCs w:val="32"/>
        </w:rPr>
      </w:pPr>
    </w:p>
    <w:p w:rsidR="00AB3BEB" w:rsidRDefault="00AB3BEB">
      <w:pPr>
        <w:spacing w:line="360" w:lineRule="auto"/>
        <w:jc w:val="left"/>
        <w:rPr>
          <w:rFonts w:ascii="Times New Roman" w:eastAsia="Times New Roman" w:hAnsi="Times New Roman" w:cs="Times New Roman"/>
          <w:b/>
          <w:sz w:val="32"/>
          <w:szCs w:val="32"/>
        </w:rPr>
      </w:pPr>
    </w:p>
    <w:p w:rsidR="00172DA9" w:rsidRDefault="00172DA9">
      <w:pPr>
        <w:spacing w:line="360" w:lineRule="auto"/>
        <w:rPr>
          <w:rFonts w:ascii="Times New Roman" w:eastAsia="Times New Roman" w:hAnsi="Times New Roman" w:cs="Times New Roman"/>
          <w:b/>
          <w:sz w:val="32"/>
          <w:szCs w:val="32"/>
        </w:rPr>
      </w:pPr>
    </w:p>
    <w:p w:rsidR="00AB3BEB" w:rsidRDefault="00051CE7">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FFA Creed</w:t>
      </w: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I believe in the future of agriculture, with a faith born not of words but of deeds - achievements won by the present and past generations of agriculturists; in the promise of better days through better ways, even as the better things we now enjoy have come to us from the struggles of former years.</w:t>
      </w:r>
    </w:p>
    <w:p w:rsidR="00AB3BEB" w:rsidRDefault="00AB3BEB">
      <w:pPr>
        <w:jc w:val="left"/>
        <w:rPr>
          <w:rFonts w:ascii="Times New Roman" w:eastAsia="Times New Roman" w:hAnsi="Times New Roman" w:cs="Times New Roman"/>
          <w:color w:val="333333"/>
          <w:sz w:val="20"/>
          <w:szCs w:val="20"/>
        </w:rPr>
      </w:pP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I believe that to live and work on a good farm, or to be engaged in other agricultural pursuits, is pleasant as well as challenging; for I know the joys and discomforts of agricultural life and hold an inborn fondness for those associations which, even in hours of discouragement, I cannot deny.</w:t>
      </w:r>
    </w:p>
    <w:p w:rsidR="00AB3BEB" w:rsidRDefault="00AB3BEB">
      <w:pPr>
        <w:jc w:val="left"/>
        <w:rPr>
          <w:rFonts w:ascii="Times New Roman" w:eastAsia="Times New Roman" w:hAnsi="Times New Roman" w:cs="Times New Roman"/>
          <w:color w:val="333333"/>
          <w:sz w:val="20"/>
          <w:szCs w:val="20"/>
        </w:rPr>
      </w:pP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I believe in leadership from ourselves and respect from others. I believe in my own ability to work efficiently and think clearly, with such knowledge and skill as I can secure, and in the ability of progressive agriculturists to serve our own and the public interest in producing and marketing the product of our toil.</w:t>
      </w:r>
    </w:p>
    <w:p w:rsidR="00AB3BEB" w:rsidRDefault="00AB3BEB">
      <w:pPr>
        <w:jc w:val="left"/>
        <w:rPr>
          <w:rFonts w:ascii="Times New Roman" w:eastAsia="Times New Roman" w:hAnsi="Times New Roman" w:cs="Times New Roman"/>
          <w:color w:val="333333"/>
          <w:sz w:val="20"/>
          <w:szCs w:val="20"/>
        </w:rPr>
      </w:pP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I believe in less dependence on begging and more power in bargaining; in the life abundant and enough honest wealth to help make it so--for others as well as myself; in less need for charity and more of it when needed; in being happy myself and playing square with those whose happiness depends upon me.</w:t>
      </w:r>
    </w:p>
    <w:p w:rsidR="00AB3BEB" w:rsidRDefault="00AB3BEB">
      <w:pPr>
        <w:jc w:val="left"/>
        <w:rPr>
          <w:rFonts w:ascii="Times New Roman" w:eastAsia="Times New Roman" w:hAnsi="Times New Roman" w:cs="Times New Roman"/>
          <w:color w:val="333333"/>
          <w:sz w:val="20"/>
          <w:szCs w:val="20"/>
        </w:rPr>
      </w:pP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color w:val="333333"/>
          <w:sz w:val="20"/>
          <w:szCs w:val="20"/>
        </w:rPr>
        <w:t>I believe that American agriculture can and will hold true to the best traditions of our national life and that I can exert an influence in my home and community which will stand solid for my part in that inspiring task.</w:t>
      </w:r>
    </w:p>
    <w:p w:rsidR="00AB3BEB" w:rsidRDefault="00AB3BEB">
      <w:pPr>
        <w:jc w:val="left"/>
        <w:rPr>
          <w:rFonts w:ascii="Times New Roman" w:eastAsia="Times New Roman" w:hAnsi="Times New Roman" w:cs="Times New Roman"/>
          <w:color w:val="333333"/>
          <w:sz w:val="20"/>
          <w:szCs w:val="20"/>
        </w:rPr>
      </w:pPr>
    </w:p>
    <w:p w:rsidR="00AB3BEB" w:rsidRDefault="00051CE7">
      <w:pPr>
        <w:jc w:val="left"/>
        <w:rPr>
          <w:rFonts w:ascii="Times New Roman" w:eastAsia="Times New Roman" w:hAnsi="Times New Roman" w:cs="Times New Roman"/>
          <w:color w:val="333333"/>
          <w:sz w:val="20"/>
          <w:szCs w:val="20"/>
        </w:rPr>
      </w:pPr>
      <w:r>
        <w:rPr>
          <w:rFonts w:ascii="Times New Roman" w:eastAsia="Times New Roman" w:hAnsi="Times New Roman" w:cs="Times New Roman"/>
          <w:i/>
          <w:color w:val="333333"/>
          <w:sz w:val="20"/>
          <w:szCs w:val="20"/>
        </w:rPr>
        <w:t>The creed was written by E. M. Tiffany, and adopted at the 3rd National Convention of the FFA. It was revised at the 38th Convention and the 63rd Convention.</w:t>
      </w:r>
    </w:p>
    <w:p w:rsidR="00AB3BEB" w:rsidRDefault="00AB3BEB">
      <w:pPr>
        <w:spacing w:line="360" w:lineRule="auto"/>
        <w:rPr>
          <w:rFonts w:ascii="Times New Roman" w:eastAsia="Times New Roman" w:hAnsi="Times New Roman" w:cs="Times New Roman"/>
          <w:b/>
          <w:sz w:val="32"/>
          <w:szCs w:val="32"/>
        </w:rPr>
      </w:pPr>
    </w:p>
    <w:p w:rsidR="00AB3BEB" w:rsidRDefault="00051CE7">
      <w:pPr>
        <w:spacing w:line="360" w:lineRule="auto"/>
        <w:rPr>
          <w:rFonts w:ascii="Times New Roman" w:eastAsia="Times New Roman" w:hAnsi="Times New Roman" w:cs="Times New Roman"/>
          <w:b/>
          <w:sz w:val="32"/>
          <w:szCs w:val="32"/>
        </w:rPr>
      </w:pPr>
      <w:r>
        <w:br w:type="page"/>
      </w:r>
    </w:p>
    <w:p w:rsidR="00AB3BEB" w:rsidRDefault="00051CE7">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Emblem</w:t>
      </w:r>
      <w:r>
        <w:rPr>
          <w:noProof/>
        </w:rPr>
        <w:drawing>
          <wp:anchor distT="0" distB="0" distL="114300" distR="114300" simplePos="0" relativeHeight="251661824" behindDoc="0" locked="0" layoutInCell="1" hidden="0" allowOverlap="1">
            <wp:simplePos x="0" y="0"/>
            <wp:positionH relativeFrom="margin">
              <wp:posOffset>-490537</wp:posOffset>
            </wp:positionH>
            <wp:positionV relativeFrom="paragraph">
              <wp:posOffset>381000</wp:posOffset>
            </wp:positionV>
            <wp:extent cx="4354830" cy="5723255"/>
            <wp:effectExtent l="0" t="0" r="0" b="0"/>
            <wp:wrapSquare wrapText="bothSides" distT="0" distB="0" distL="114300" distR="114300"/>
            <wp:docPr id="15" name="image32.jpg"/>
            <wp:cNvGraphicFramePr/>
            <a:graphic xmlns:a="http://schemas.openxmlformats.org/drawingml/2006/main">
              <a:graphicData uri="http://schemas.openxmlformats.org/drawingml/2006/picture">
                <pic:pic xmlns:pic="http://schemas.openxmlformats.org/drawingml/2006/picture">
                  <pic:nvPicPr>
                    <pic:cNvPr id="0" name="image32.jpg"/>
                    <pic:cNvPicPr preferRelativeResize="0"/>
                  </pic:nvPicPr>
                  <pic:blipFill>
                    <a:blip r:embed="rId21"/>
                    <a:srcRect/>
                    <a:stretch>
                      <a:fillRect/>
                    </a:stretch>
                  </pic:blipFill>
                  <pic:spPr>
                    <a:xfrm>
                      <a:off x="0" y="0"/>
                      <a:ext cx="4354830" cy="5723255"/>
                    </a:xfrm>
                    <a:prstGeom prst="rect">
                      <a:avLst/>
                    </a:prstGeom>
                    <a:ln/>
                  </pic:spPr>
                </pic:pic>
              </a:graphicData>
            </a:graphic>
          </wp:anchor>
        </w:drawing>
      </w:r>
    </w:p>
    <w:p w:rsidR="00AB3BEB" w:rsidRDefault="00051CE7">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Official Dress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uniform worn by FFA members to local, state and national functions is called official dress. It provides identity and gives a distinctive and recognizable image to the organization and its members.</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Official dress for female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Black skirt, black dress shoes with a closed heel and toe and black hoisery or slacks with black boots. An official FFA jacket zipped to the top. </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b/>
          <w:sz w:val="24"/>
          <w:szCs w:val="24"/>
        </w:rPr>
      </w:pPr>
      <w:r>
        <w:rPr>
          <w:rFonts w:ascii="Times New Roman" w:eastAsia="Times New Roman" w:hAnsi="Times New Roman" w:cs="Times New Roman"/>
          <w:b/>
          <w:sz w:val="24"/>
          <w:szCs w:val="24"/>
        </w:rPr>
        <w:t>Official dress for male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Black slacks, a white-collared shirt with official FFA tie, black dress shoes or boots, black socks and an official jacket zipped to the top.</w:t>
      </w:r>
    </w:p>
    <w:p w:rsidR="00AB3BEB" w:rsidRDefault="00AB3BEB">
      <w:pPr>
        <w:jc w:val="left"/>
        <w:rPr>
          <w:rFonts w:ascii="Times New Roman" w:eastAsia="Times New Roman" w:hAnsi="Times New Roman" w:cs="Times New Roman"/>
          <w:sz w:val="24"/>
          <w:szCs w:val="24"/>
        </w:rPr>
      </w:pPr>
    </w:p>
    <w:p w:rsidR="00AB3BEB" w:rsidRDefault="00051CE7">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See Mr. Clifton or Mrs. Lebsack to order your FFA jacket today!</w:t>
      </w:r>
      <w:r>
        <w:br w:type="page"/>
      </w:r>
      <w:r>
        <w:rPr>
          <w:noProof/>
        </w:rPr>
        <w:drawing>
          <wp:anchor distT="0" distB="0" distL="114300" distR="114300" simplePos="0" relativeHeight="251662848" behindDoc="0" locked="0" layoutInCell="1" hidden="0" allowOverlap="1">
            <wp:simplePos x="0" y="0"/>
            <wp:positionH relativeFrom="margin">
              <wp:posOffset>-57149</wp:posOffset>
            </wp:positionH>
            <wp:positionV relativeFrom="paragraph">
              <wp:posOffset>464819</wp:posOffset>
            </wp:positionV>
            <wp:extent cx="3486150" cy="1960880"/>
            <wp:effectExtent l="0" t="0" r="0" b="0"/>
            <wp:wrapSquare wrapText="bothSides" distT="0" distB="0" distL="114300" distR="114300"/>
            <wp:docPr id="3" name="image12.jpg"/>
            <wp:cNvGraphicFramePr/>
            <a:graphic xmlns:a="http://schemas.openxmlformats.org/drawingml/2006/main">
              <a:graphicData uri="http://schemas.openxmlformats.org/drawingml/2006/picture">
                <pic:pic xmlns:pic="http://schemas.openxmlformats.org/drawingml/2006/picture">
                  <pic:nvPicPr>
                    <pic:cNvPr id="0" name="image12.jpg"/>
                    <pic:cNvPicPr preferRelativeResize="0"/>
                  </pic:nvPicPr>
                  <pic:blipFill>
                    <a:blip r:embed="rId22"/>
                    <a:srcRect/>
                    <a:stretch>
                      <a:fillRect/>
                    </a:stretch>
                  </pic:blipFill>
                  <pic:spPr>
                    <a:xfrm>
                      <a:off x="0" y="0"/>
                      <a:ext cx="3486150" cy="1960880"/>
                    </a:xfrm>
                    <a:prstGeom prst="rect">
                      <a:avLst/>
                    </a:prstGeom>
                    <a:ln/>
                  </pic:spPr>
                </pic:pic>
              </a:graphicData>
            </a:graphic>
          </wp:anchor>
        </w:drawing>
      </w:r>
    </w:p>
    <w:p w:rsidR="00AB3BEB" w:rsidRDefault="00051CE7">
      <w:pPr>
        <w:rPr>
          <w:rFonts w:ascii="Times New Roman" w:eastAsia="Times New Roman" w:hAnsi="Times New Roman" w:cs="Times New Roman"/>
          <w:b/>
          <w:sz w:val="32"/>
          <w:szCs w:val="32"/>
        </w:rPr>
      </w:pPr>
      <w:r>
        <w:lastRenderedPageBreak/>
        <w:br w:type="page"/>
      </w:r>
      <w:r>
        <w:rPr>
          <w:noProof/>
        </w:rPr>
        <mc:AlternateContent>
          <mc:Choice Requires="wps">
            <w:drawing>
              <wp:anchor distT="114300" distB="114300" distL="114300" distR="114300" simplePos="0" relativeHeight="251663872" behindDoc="1" locked="0" layoutInCell="1" hidden="0" allowOverlap="1">
                <wp:simplePos x="0" y="0"/>
                <wp:positionH relativeFrom="margin">
                  <wp:posOffset>2462213</wp:posOffset>
                </wp:positionH>
                <wp:positionV relativeFrom="paragraph">
                  <wp:posOffset>638175</wp:posOffset>
                </wp:positionV>
                <wp:extent cx="651164" cy="304800"/>
                <wp:effectExtent l="0" t="0" r="0" b="0"/>
                <wp:wrapSquare wrapText="bothSides" distT="114300" distB="114300" distL="114300" distR="114300"/>
                <wp:docPr id="19" name="Rectangle 19"/>
                <wp:cNvGraphicFramePr/>
                <a:graphic xmlns:a="http://schemas.openxmlformats.org/drawingml/2006/main">
                  <a:graphicData uri="http://schemas.microsoft.com/office/word/2010/wordprocessingShape">
                    <wps:wsp>
                      <wps:cNvSpPr/>
                      <wps:spPr>
                        <a:xfrm>
                          <a:off x="2362200" y="685800"/>
                          <a:ext cx="2057400" cy="952500"/>
                        </a:xfrm>
                        <a:prstGeom prst="rect">
                          <a:avLst/>
                        </a:prstGeom>
                        <a:solidFill>
                          <a:srgbClr val="C9DAF8"/>
                        </a:solidFill>
                        <a:ln>
                          <a:noFill/>
                        </a:ln>
                      </wps:spPr>
                      <wps:txbx>
                        <w:txbxContent>
                          <w:p w:rsidR="00AB3BEB" w:rsidRDefault="00AB3BEB">
                            <w:pPr>
                              <w:jc w:val="left"/>
                              <w:textDirection w:val="btLr"/>
                            </w:pPr>
                          </w:p>
                        </w:txbxContent>
                      </wps:txbx>
                      <wps:bodyPr wrap="square" lIns="91425" tIns="91425" rIns="91425" bIns="91425" anchor="ctr" anchorCtr="0"/>
                    </wps:wsp>
                  </a:graphicData>
                </a:graphic>
              </wp:anchor>
            </w:drawing>
          </mc:Choice>
          <mc:Fallback>
            <w:pict>
              <v:rect id="Rectangle 19" o:spid="_x0000_s1026" style="position:absolute;left:0;text-align:left;margin-left:193.9pt;margin-top:50.25pt;width:51.25pt;height:24pt;z-index:-251652608;visibility:visible;mso-wrap-style:square;mso-wrap-distance-left:9pt;mso-wrap-distance-top:9pt;mso-wrap-distance-right:9pt;mso-wrap-distance-bottom:9pt;mso-position-horizontal:absolute;mso-position-horizontal-relative:margin;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" fillcolor="#c9daf8" stroked="f">
                <v:textbox inset="2.53958mm,2.53958mm,2.53958mm,2.53958mm">
                  <w:txbxContent>
                    <w:p w:rsidR="00AB3BEB" w:rsidRDefault="00AB3BEB">
                      <w:pPr>
                        <w:jc w:val="left"/>
                        <w:textDirection w:val="btLr"/>
                      </w:pPr>
                    </w:p>
                  </w:txbxContent>
                </v:textbox>
                <w10:wrap type="square" anchorx="margin"/>
              </v:rect>
            </w:pict>
          </mc:Fallback>
        </mc:AlternateContent>
      </w:r>
      <w:r>
        <w:rPr>
          <w:noProof/>
        </w:rPr>
        <w:drawing>
          <wp:anchor distT="0" distB="0" distL="114300" distR="114300" simplePos="0" relativeHeight="251664896" behindDoc="0" locked="0" layoutInCell="1" hidden="0" allowOverlap="1">
            <wp:simplePos x="0" y="0"/>
            <wp:positionH relativeFrom="margin">
              <wp:posOffset>-962024</wp:posOffset>
            </wp:positionH>
            <wp:positionV relativeFrom="paragraph">
              <wp:posOffset>0</wp:posOffset>
            </wp:positionV>
            <wp:extent cx="2419350" cy="6056630"/>
            <wp:effectExtent l="0" t="0" r="0" b="0"/>
            <wp:wrapSquare wrapText="bothSides" distT="0" distB="0" distL="114300" distR="114300"/>
            <wp:docPr id="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3"/>
                    <a:srcRect/>
                    <a:stretch>
                      <a:fillRect/>
                    </a:stretch>
                  </pic:blipFill>
                  <pic:spPr>
                    <a:xfrm>
                      <a:off x="0" y="0"/>
                      <a:ext cx="2419350" cy="6056630"/>
                    </a:xfrm>
                    <a:prstGeom prst="rect">
                      <a:avLst/>
                    </a:prstGeom>
                    <a:ln/>
                  </pic:spPr>
                </pic:pic>
              </a:graphicData>
            </a:graphic>
          </wp:anchor>
        </w:drawing>
      </w:r>
      <w:r>
        <w:rPr>
          <w:noProof/>
        </w:rPr>
        <w:drawing>
          <wp:anchor distT="0" distB="0" distL="114300" distR="114300" simplePos="0" relativeHeight="251665920" behindDoc="0" locked="0" layoutInCell="1" hidden="0" allowOverlap="1">
            <wp:simplePos x="0" y="0"/>
            <wp:positionH relativeFrom="margin">
              <wp:posOffset>1381125</wp:posOffset>
            </wp:positionH>
            <wp:positionV relativeFrom="paragraph">
              <wp:posOffset>0</wp:posOffset>
            </wp:positionV>
            <wp:extent cx="2390140" cy="6053455"/>
            <wp:effectExtent l="0" t="0" r="0" b="0"/>
            <wp:wrapSquare wrapText="bothSides" distT="0" distB="0" distL="114300" distR="114300"/>
            <wp:docPr id="12"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4"/>
                    <a:srcRect l="1954"/>
                    <a:stretch>
                      <a:fillRect/>
                    </a:stretch>
                  </pic:blipFill>
                  <pic:spPr>
                    <a:xfrm>
                      <a:off x="0" y="0"/>
                      <a:ext cx="2390140" cy="6053455"/>
                    </a:xfrm>
                    <a:prstGeom prst="rect">
                      <a:avLst/>
                    </a:prstGeom>
                    <a:ln/>
                  </pic:spPr>
                </pic:pic>
              </a:graphicData>
            </a:graphic>
          </wp:anchor>
        </w:drawing>
      </w:r>
    </w:p>
    <w:p w:rsidR="00AB3BEB" w:rsidRDefault="00051CE7">
      <w:pPr>
        <w:spacing w:line="360" w:lineRule="auto"/>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Degree Program</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The FFA Degree Program is a system of ranks, or steps, which are designed to assist members in maintaining continuous progression in leadership training and personal development.</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Discovery FFA Degree: 8</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grade FFA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Greenhand FFA Degree: 1</w:t>
      </w:r>
      <w:r>
        <w:rPr>
          <w:rFonts w:ascii="Times New Roman" w:eastAsia="Times New Roman" w:hAnsi="Times New Roman" w:cs="Times New Roman"/>
          <w:sz w:val="24"/>
          <w:szCs w:val="24"/>
          <w:vertAlign w:val="superscript"/>
        </w:rPr>
        <w:t>st</w:t>
      </w:r>
      <w:r>
        <w:rPr>
          <w:rFonts w:ascii="Times New Roman" w:eastAsia="Times New Roman" w:hAnsi="Times New Roman" w:cs="Times New Roman"/>
          <w:sz w:val="24"/>
          <w:szCs w:val="24"/>
        </w:rPr>
        <w:t xml:space="preserve"> year FFA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Chapter FFA Degree: 2</w:t>
      </w:r>
      <w:r>
        <w:rPr>
          <w:rFonts w:ascii="Times New Roman" w:eastAsia="Times New Roman" w:hAnsi="Times New Roman" w:cs="Times New Roman"/>
          <w:sz w:val="24"/>
          <w:szCs w:val="24"/>
          <w:vertAlign w:val="superscript"/>
        </w:rPr>
        <w:t>nd</w:t>
      </w:r>
      <w:r>
        <w:rPr>
          <w:rFonts w:ascii="Times New Roman" w:eastAsia="Times New Roman" w:hAnsi="Times New Roman" w:cs="Times New Roman"/>
          <w:sz w:val="24"/>
          <w:szCs w:val="24"/>
        </w:rPr>
        <w:t xml:space="preserve"> year FFA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State Degree: 3</w:t>
      </w:r>
      <w:r>
        <w:rPr>
          <w:rFonts w:ascii="Times New Roman" w:eastAsia="Times New Roman" w:hAnsi="Times New Roman" w:cs="Times New Roman"/>
          <w:sz w:val="24"/>
          <w:szCs w:val="24"/>
          <w:vertAlign w:val="superscript"/>
        </w:rPr>
        <w:t>rd</w:t>
      </w:r>
      <w:r>
        <w:rPr>
          <w:rFonts w:ascii="Times New Roman" w:eastAsia="Times New Roman" w:hAnsi="Times New Roman" w:cs="Times New Roman"/>
          <w:sz w:val="24"/>
          <w:szCs w:val="24"/>
        </w:rPr>
        <w:t>-4</w:t>
      </w:r>
      <w:r>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year FFA members.</w:t>
      </w: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American Degree: Obtained 1yr after senior year.</w:t>
      </w:r>
    </w:p>
    <w:p w:rsidR="00AB3BEB" w:rsidRDefault="00AB3BEB">
      <w:pPr>
        <w:jc w:val="left"/>
        <w:rPr>
          <w:rFonts w:ascii="Times New Roman" w:eastAsia="Times New Roman" w:hAnsi="Times New Roman" w:cs="Times New Roman"/>
          <w:sz w:val="24"/>
          <w:szCs w:val="24"/>
        </w:rPr>
      </w:pPr>
    </w:p>
    <w:p w:rsidR="00AB3BEB" w:rsidRDefault="00051CE7">
      <w:pPr>
        <w:jc w:val="left"/>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FFA Degree system is the first pathway towards success which members embark upon, there is not competition against other members. Members must only compete with themselves to accomplish minimum requirements. Degree requirements can be read in the chapter and state constitutions. </w:t>
      </w:r>
    </w:p>
    <w:p w:rsidR="00AB3BEB" w:rsidRDefault="00AB3BEB">
      <w:pPr>
        <w:jc w:val="left"/>
        <w:rPr>
          <w:rFonts w:ascii="Times New Roman" w:eastAsia="Times New Roman" w:hAnsi="Times New Roman" w:cs="Times New Roman"/>
          <w:sz w:val="24"/>
          <w:szCs w:val="24"/>
        </w:rPr>
      </w:pPr>
    </w:p>
    <w:p w:rsidR="00AB3BEB" w:rsidRDefault="00051CE7">
      <w:pPr>
        <w:rPr>
          <w:rFonts w:ascii="Times New Roman" w:eastAsia="Times New Roman" w:hAnsi="Times New Roman" w:cs="Times New Roman"/>
          <w:b/>
          <w:sz w:val="32"/>
          <w:szCs w:val="32"/>
        </w:rPr>
      </w:pPr>
      <w:r>
        <w:rPr>
          <w:rFonts w:ascii="Times New Roman" w:eastAsia="Times New Roman" w:hAnsi="Times New Roman" w:cs="Times New Roman"/>
          <w:b/>
          <w:sz w:val="32"/>
          <w:szCs w:val="32"/>
        </w:rPr>
        <w:t>Idaho State Districts</w:t>
      </w:r>
      <w:r>
        <w:rPr>
          <w:rFonts w:ascii="Times New Roman" w:eastAsia="Times New Roman" w:hAnsi="Times New Roman" w:cs="Times New Roman"/>
          <w:b/>
          <w:color w:val="203364"/>
          <w:sz w:val="32"/>
          <w:szCs w:val="32"/>
        </w:rPr>
        <w:br/>
      </w:r>
      <w:r>
        <w:rPr>
          <w:noProof/>
        </w:rPr>
        <w:drawing>
          <wp:anchor distT="114300" distB="114300" distL="114300" distR="114300" simplePos="0" relativeHeight="251666944" behindDoc="0" locked="0" layoutInCell="1" hidden="0" allowOverlap="1">
            <wp:simplePos x="0" y="0"/>
            <wp:positionH relativeFrom="margin">
              <wp:posOffset>-333374</wp:posOffset>
            </wp:positionH>
            <wp:positionV relativeFrom="paragraph">
              <wp:posOffset>109855</wp:posOffset>
            </wp:positionV>
            <wp:extent cx="1564038" cy="2205038"/>
            <wp:effectExtent l="0" t="0" r="0" b="0"/>
            <wp:wrapSquare wrapText="bothSides" distT="114300" distB="114300" distL="114300" distR="114300"/>
            <wp:docPr id="17" name="image34.jpg" descr="Ag Dept Map.jpg"/>
            <wp:cNvGraphicFramePr/>
            <a:graphic xmlns:a="http://schemas.openxmlformats.org/drawingml/2006/main">
              <a:graphicData uri="http://schemas.openxmlformats.org/drawingml/2006/picture">
                <pic:pic xmlns:pic="http://schemas.openxmlformats.org/drawingml/2006/picture">
                  <pic:nvPicPr>
                    <pic:cNvPr id="0" name="image34.jpg" descr="Ag Dept Map.jpg"/>
                    <pic:cNvPicPr preferRelativeResize="0"/>
                  </pic:nvPicPr>
                  <pic:blipFill>
                    <a:blip r:embed="rId25"/>
                    <a:srcRect/>
                    <a:stretch>
                      <a:fillRect/>
                    </a:stretch>
                  </pic:blipFill>
                  <pic:spPr>
                    <a:xfrm>
                      <a:off x="0" y="0"/>
                      <a:ext cx="1564038" cy="2205038"/>
                    </a:xfrm>
                    <a:prstGeom prst="rect">
                      <a:avLst/>
                    </a:prstGeom>
                    <a:ln/>
                  </pic:spPr>
                </pic:pic>
              </a:graphicData>
            </a:graphic>
          </wp:anchor>
        </w:drawing>
      </w:r>
      <w:r>
        <w:rPr>
          <w:noProof/>
        </w:rPr>
        <mc:AlternateContent>
          <mc:Choice Requires="wps">
            <w:drawing>
              <wp:anchor distT="0" distB="0" distL="114300" distR="114300" simplePos="0" relativeHeight="251667968" behindDoc="0" locked="0" layoutInCell="1" hidden="0" allowOverlap="1">
                <wp:simplePos x="0" y="0"/>
                <wp:positionH relativeFrom="margin">
                  <wp:posOffset>1590675</wp:posOffset>
                </wp:positionH>
                <wp:positionV relativeFrom="paragraph">
                  <wp:posOffset>619125</wp:posOffset>
                </wp:positionV>
                <wp:extent cx="1943100" cy="1701800"/>
                <wp:effectExtent l="0" t="0" r="0" b="0"/>
                <wp:wrapNone/>
                <wp:docPr id="20" name="Rectangle 20"/>
                <wp:cNvGraphicFramePr/>
                <a:graphic xmlns:a="http://schemas.openxmlformats.org/drawingml/2006/main">
                  <a:graphicData uri="http://schemas.microsoft.com/office/word/2010/wordprocessingShape">
                    <wps:wsp>
                      <wps:cNvSpPr/>
                      <wps:spPr>
                        <a:xfrm>
                          <a:off x="4379213" y="2932275"/>
                          <a:ext cx="1933575" cy="1695450"/>
                        </a:xfrm>
                        <a:prstGeom prst="rect">
                          <a:avLst/>
                        </a:prstGeom>
                        <a:solidFill>
                          <a:srgbClr val="FFFFFF"/>
                        </a:solidFill>
                        <a:ln>
                          <a:noFill/>
                        </a:ln>
                      </wps:spPr>
                      <wps:txbx>
                        <w:txbxContent>
                          <w:p w:rsidR="00AB3BEB" w:rsidRDefault="00051CE7">
                            <w:pPr>
                              <w:textDirection w:val="btLr"/>
                            </w:pPr>
                            <w:r>
                              <w:rPr>
                                <w:rFonts w:ascii="Times New Roman" w:eastAsia="Times New Roman" w:hAnsi="Times New Roman" w:cs="Times New Roman"/>
                                <w:sz w:val="24"/>
                              </w:rPr>
                              <w:t>Idaho is divided into nine districts for leadership and CDE purposes. Each district has a District Advisor and District Officers. Jerome is located in the South Magic Valley District.</w:t>
                            </w:r>
                          </w:p>
                        </w:txbxContent>
                      </wps:txbx>
                      <wps:bodyPr wrap="square" lIns="91425" tIns="45700" rIns="91425" bIns="45700" anchor="t" anchorCtr="0"/>
                    </wps:wsp>
                  </a:graphicData>
                </a:graphic>
              </wp:anchor>
            </w:drawing>
          </mc:Choice>
          <mc:Fallback>
            <w:pict>
              <v:rect id="Rectangle 20" o:spid="_x0000_s1027" style="position:absolute;left:0;text-align:left;margin-left:125.25pt;margin-top:48.75pt;width:153pt;height:134pt;z-index:25166796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" stroked="f">
                <v:textbox inset="2.53958mm,1.2694mm,2.53958mm,1.2694mm">
                  <w:txbxContent>
                    <w:p w:rsidR="00AB3BEB" w:rsidRDefault="00051CE7">
                      <w:pPr>
                        <w:textDirection w:val="btLr"/>
                      </w:pPr>
                      <w:r>
                        <w:rPr>
                          <w:rFonts w:ascii="Times New Roman" w:eastAsia="Times New Roman" w:hAnsi="Times New Roman" w:cs="Times New Roman"/>
                          <w:sz w:val="24"/>
                        </w:rPr>
                        <w:t>Idaho is divided into nine districts for leadership and CDE purposes. Each district has a District Advisor and District Officers. Jerome is located in the South Magic Valley District.</w:t>
                      </w:r>
                    </w:p>
                  </w:txbxContent>
                </v:textbox>
                <w10:wrap anchorx="margin"/>
              </v:rect>
            </w:pict>
          </mc:Fallback>
        </mc:AlternateContent>
      </w:r>
    </w:p>
    <w:p w:rsidR="00AB3BEB" w:rsidRDefault="00051CE7">
      <w:pPr>
        <w:rPr>
          <w:rFonts w:ascii="Times New Roman" w:eastAsia="Times New Roman" w:hAnsi="Times New Roman" w:cs="Times New Roman"/>
          <w:sz w:val="36"/>
          <w:szCs w:val="36"/>
        </w:rPr>
      </w:pPr>
      <w:r>
        <w:br w:type="page"/>
      </w:r>
    </w:p>
    <w:p w:rsidR="00AB3BEB" w:rsidRDefault="00051CE7">
      <w:pPr>
        <w:spacing w:line="360" w:lineRule="auto"/>
        <w:ind w:left="1080"/>
        <w:jc w:val="left"/>
        <w:rPr>
          <w:rFonts w:ascii="Times New Roman" w:eastAsia="Times New Roman" w:hAnsi="Times New Roman" w:cs="Times New Roman"/>
          <w:b/>
          <w:sz w:val="32"/>
          <w:szCs w:val="32"/>
        </w:rPr>
      </w:pPr>
      <w:r>
        <w:rPr>
          <w:rFonts w:ascii="Times New Roman" w:eastAsia="Times New Roman" w:hAnsi="Times New Roman" w:cs="Times New Roman"/>
          <w:b/>
          <w:sz w:val="32"/>
          <w:szCs w:val="32"/>
        </w:rPr>
        <w:lastRenderedPageBreak/>
        <w:t>Calendar of Events</w:t>
      </w:r>
    </w:p>
    <w:tbl>
      <w:tblPr>
        <w:tblStyle w:val="a"/>
        <w:tblW w:w="6300" w:type="dxa"/>
        <w:tblInd w:w="-70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00"/>
        <w:gridCol w:w="720"/>
        <w:gridCol w:w="2340"/>
        <w:gridCol w:w="1260"/>
        <w:gridCol w:w="1080"/>
      </w:tblGrid>
      <w:tr w:rsidR="00AB3BEB">
        <w:tc>
          <w:tcPr>
            <w:tcW w:w="900" w:type="dxa"/>
          </w:tcPr>
          <w:p w:rsidR="00AB3BEB" w:rsidRDefault="00051CE7">
            <w:pPr>
              <w:rPr>
                <w:b/>
                <w:sz w:val="18"/>
                <w:szCs w:val="18"/>
              </w:rPr>
            </w:pPr>
            <w:r>
              <w:rPr>
                <w:b/>
                <w:sz w:val="18"/>
                <w:szCs w:val="18"/>
              </w:rPr>
              <w:t>MONTH</w:t>
            </w:r>
          </w:p>
        </w:tc>
        <w:tc>
          <w:tcPr>
            <w:tcW w:w="720" w:type="dxa"/>
          </w:tcPr>
          <w:p w:rsidR="00AB3BEB" w:rsidRDefault="00051CE7">
            <w:pPr>
              <w:rPr>
                <w:b/>
                <w:sz w:val="18"/>
                <w:szCs w:val="18"/>
              </w:rPr>
            </w:pPr>
            <w:r>
              <w:rPr>
                <w:b/>
                <w:sz w:val="18"/>
                <w:szCs w:val="18"/>
              </w:rPr>
              <w:t>DATE</w:t>
            </w:r>
          </w:p>
        </w:tc>
        <w:tc>
          <w:tcPr>
            <w:tcW w:w="2340" w:type="dxa"/>
          </w:tcPr>
          <w:p w:rsidR="00AB3BEB" w:rsidRDefault="00051CE7">
            <w:pPr>
              <w:rPr>
                <w:b/>
                <w:sz w:val="18"/>
                <w:szCs w:val="18"/>
              </w:rPr>
            </w:pPr>
            <w:r>
              <w:rPr>
                <w:b/>
                <w:sz w:val="18"/>
                <w:szCs w:val="18"/>
              </w:rPr>
              <w:t>EVENT</w:t>
            </w:r>
          </w:p>
        </w:tc>
        <w:tc>
          <w:tcPr>
            <w:tcW w:w="1260" w:type="dxa"/>
          </w:tcPr>
          <w:p w:rsidR="00AB3BEB" w:rsidRDefault="00051CE7">
            <w:pPr>
              <w:rPr>
                <w:b/>
                <w:sz w:val="18"/>
                <w:szCs w:val="18"/>
              </w:rPr>
            </w:pPr>
            <w:r>
              <w:rPr>
                <w:b/>
                <w:sz w:val="18"/>
                <w:szCs w:val="18"/>
              </w:rPr>
              <w:t>LOCATION</w:t>
            </w:r>
          </w:p>
        </w:tc>
        <w:tc>
          <w:tcPr>
            <w:tcW w:w="1080" w:type="dxa"/>
          </w:tcPr>
          <w:p w:rsidR="00AB3BEB" w:rsidRDefault="00051CE7">
            <w:pPr>
              <w:rPr>
                <w:b/>
                <w:sz w:val="18"/>
                <w:szCs w:val="18"/>
              </w:rPr>
            </w:pPr>
            <w:r>
              <w:rPr>
                <w:b/>
                <w:sz w:val="18"/>
                <w:szCs w:val="18"/>
              </w:rPr>
              <w:t>TIME</w:t>
            </w:r>
          </w:p>
        </w:tc>
      </w:tr>
      <w:tr w:rsidR="00AB3BEB">
        <w:tc>
          <w:tcPr>
            <w:tcW w:w="900" w:type="dxa"/>
            <w:shd w:val="clear" w:color="auto" w:fill="auto"/>
          </w:tcPr>
          <w:p w:rsidR="00AB3BEB" w:rsidRDefault="00051CE7">
            <w:pPr>
              <w:rPr>
                <w:sz w:val="18"/>
                <w:szCs w:val="18"/>
              </w:rPr>
            </w:pPr>
            <w:r>
              <w:rPr>
                <w:sz w:val="18"/>
                <w:szCs w:val="18"/>
              </w:rPr>
              <w:t>SEPT</w:t>
            </w:r>
          </w:p>
        </w:tc>
        <w:tc>
          <w:tcPr>
            <w:tcW w:w="720" w:type="dxa"/>
            <w:shd w:val="clear" w:color="auto" w:fill="auto"/>
          </w:tcPr>
          <w:p w:rsidR="00AB3BEB" w:rsidRDefault="00051CE7">
            <w:pPr>
              <w:rPr>
                <w:sz w:val="18"/>
                <w:szCs w:val="18"/>
              </w:rPr>
            </w:pPr>
            <w:r>
              <w:rPr>
                <w:sz w:val="18"/>
                <w:szCs w:val="18"/>
              </w:rPr>
              <w:t>13</w:t>
            </w:r>
          </w:p>
        </w:tc>
        <w:tc>
          <w:tcPr>
            <w:tcW w:w="2340" w:type="dxa"/>
            <w:shd w:val="clear" w:color="auto" w:fill="auto"/>
          </w:tcPr>
          <w:p w:rsidR="00AB3BEB" w:rsidRDefault="00051CE7">
            <w:pPr>
              <w:rPr>
                <w:sz w:val="18"/>
                <w:szCs w:val="18"/>
              </w:rPr>
            </w:pPr>
            <w:r>
              <w:rPr>
                <w:sz w:val="18"/>
                <w:szCs w:val="18"/>
              </w:rPr>
              <w:t>District Social</w:t>
            </w:r>
          </w:p>
        </w:tc>
        <w:tc>
          <w:tcPr>
            <w:tcW w:w="1260" w:type="dxa"/>
            <w:shd w:val="clear" w:color="auto" w:fill="auto"/>
          </w:tcPr>
          <w:p w:rsidR="00AB3BEB" w:rsidRDefault="00051CE7">
            <w:pPr>
              <w:rPr>
                <w:sz w:val="18"/>
                <w:szCs w:val="18"/>
              </w:rPr>
            </w:pPr>
            <w:r>
              <w:rPr>
                <w:sz w:val="18"/>
                <w:szCs w:val="18"/>
              </w:rPr>
              <w:t>TBA</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AB3BEB">
            <w:pPr>
              <w:rPr>
                <w:sz w:val="18"/>
                <w:szCs w:val="18"/>
                <w:highlight w:val="yellow"/>
              </w:rPr>
            </w:pPr>
          </w:p>
        </w:tc>
        <w:tc>
          <w:tcPr>
            <w:tcW w:w="720" w:type="dxa"/>
            <w:shd w:val="clear" w:color="auto" w:fill="auto"/>
          </w:tcPr>
          <w:p w:rsidR="00AB3BEB" w:rsidRDefault="00051CE7">
            <w:pPr>
              <w:rPr>
                <w:sz w:val="18"/>
                <w:szCs w:val="18"/>
              </w:rPr>
            </w:pPr>
            <w:r>
              <w:rPr>
                <w:sz w:val="18"/>
                <w:szCs w:val="18"/>
              </w:rPr>
              <w:t>TBA</w:t>
            </w:r>
          </w:p>
        </w:tc>
        <w:tc>
          <w:tcPr>
            <w:tcW w:w="2340" w:type="dxa"/>
            <w:shd w:val="clear" w:color="auto" w:fill="auto"/>
          </w:tcPr>
          <w:p w:rsidR="00AB3BEB" w:rsidRDefault="00051CE7">
            <w:pPr>
              <w:rPr>
                <w:sz w:val="18"/>
                <w:szCs w:val="18"/>
              </w:rPr>
            </w:pPr>
            <w:r>
              <w:rPr>
                <w:sz w:val="18"/>
                <w:szCs w:val="18"/>
              </w:rPr>
              <w:t>Regional Soils</w:t>
            </w:r>
          </w:p>
        </w:tc>
        <w:tc>
          <w:tcPr>
            <w:tcW w:w="1260" w:type="dxa"/>
            <w:shd w:val="clear" w:color="auto" w:fill="auto"/>
          </w:tcPr>
          <w:p w:rsidR="00AB3BEB" w:rsidRDefault="00051CE7">
            <w:pPr>
              <w:rPr>
                <w:sz w:val="18"/>
                <w:szCs w:val="18"/>
              </w:rPr>
            </w:pPr>
            <w:r>
              <w:rPr>
                <w:sz w:val="18"/>
                <w:szCs w:val="18"/>
              </w:rPr>
              <w:t>Jerome</w:t>
            </w:r>
          </w:p>
        </w:tc>
        <w:tc>
          <w:tcPr>
            <w:tcW w:w="1080" w:type="dxa"/>
            <w:shd w:val="clear" w:color="auto" w:fill="auto"/>
          </w:tcPr>
          <w:p w:rsidR="00AB3BEB" w:rsidRDefault="00051CE7">
            <w:pPr>
              <w:rPr>
                <w:sz w:val="18"/>
                <w:szCs w:val="18"/>
              </w:rPr>
            </w:pPr>
            <w:r>
              <w:rPr>
                <w:sz w:val="18"/>
                <w:szCs w:val="18"/>
              </w:rPr>
              <w:t>9:00am</w:t>
            </w:r>
          </w:p>
        </w:tc>
      </w:tr>
      <w:tr w:rsidR="00AB3BEB">
        <w:tc>
          <w:tcPr>
            <w:tcW w:w="900" w:type="dxa"/>
            <w:shd w:val="clear" w:color="auto" w:fill="auto"/>
          </w:tcPr>
          <w:p w:rsidR="00AB3BEB" w:rsidRDefault="00051CE7">
            <w:pPr>
              <w:rPr>
                <w:sz w:val="18"/>
                <w:szCs w:val="18"/>
              </w:rPr>
            </w:pPr>
            <w:r>
              <w:rPr>
                <w:sz w:val="18"/>
                <w:szCs w:val="18"/>
              </w:rPr>
              <w:t>OCT</w:t>
            </w:r>
          </w:p>
        </w:tc>
        <w:tc>
          <w:tcPr>
            <w:tcW w:w="720" w:type="dxa"/>
            <w:shd w:val="clear" w:color="auto" w:fill="auto"/>
          </w:tcPr>
          <w:p w:rsidR="00AB3BEB" w:rsidRDefault="00051CE7">
            <w:pPr>
              <w:rPr>
                <w:sz w:val="18"/>
                <w:szCs w:val="18"/>
              </w:rPr>
            </w:pPr>
            <w:r>
              <w:rPr>
                <w:sz w:val="18"/>
                <w:szCs w:val="18"/>
              </w:rPr>
              <w:t>11</w:t>
            </w:r>
          </w:p>
        </w:tc>
        <w:tc>
          <w:tcPr>
            <w:tcW w:w="2340" w:type="dxa"/>
            <w:shd w:val="clear" w:color="auto" w:fill="auto"/>
          </w:tcPr>
          <w:p w:rsidR="00AB3BEB" w:rsidRDefault="00051CE7">
            <w:pPr>
              <w:rPr>
                <w:sz w:val="18"/>
                <w:szCs w:val="18"/>
              </w:rPr>
            </w:pPr>
            <w:r>
              <w:rPr>
                <w:sz w:val="18"/>
                <w:szCs w:val="18"/>
              </w:rPr>
              <w:t xml:space="preserve">State Soils and range </w:t>
            </w:r>
          </w:p>
        </w:tc>
        <w:tc>
          <w:tcPr>
            <w:tcW w:w="1260" w:type="dxa"/>
            <w:shd w:val="clear" w:color="auto" w:fill="auto"/>
          </w:tcPr>
          <w:p w:rsidR="00AB3BEB" w:rsidRDefault="00051CE7">
            <w:pPr>
              <w:rPr>
                <w:sz w:val="18"/>
                <w:szCs w:val="18"/>
              </w:rPr>
            </w:pPr>
            <w:r>
              <w:rPr>
                <w:sz w:val="18"/>
                <w:szCs w:val="18"/>
              </w:rPr>
              <w:t>Burley</w:t>
            </w:r>
          </w:p>
        </w:tc>
        <w:tc>
          <w:tcPr>
            <w:tcW w:w="1080" w:type="dxa"/>
            <w:shd w:val="clear" w:color="auto" w:fill="auto"/>
          </w:tcPr>
          <w:p w:rsidR="00AB3BEB" w:rsidRDefault="00051CE7">
            <w:pPr>
              <w:rPr>
                <w:sz w:val="18"/>
                <w:szCs w:val="18"/>
              </w:rPr>
            </w:pPr>
            <w:r>
              <w:rPr>
                <w:sz w:val="18"/>
                <w:szCs w:val="18"/>
              </w:rPr>
              <w:t>9:00am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18</w:t>
            </w:r>
          </w:p>
        </w:tc>
        <w:tc>
          <w:tcPr>
            <w:tcW w:w="2340" w:type="dxa"/>
            <w:shd w:val="clear" w:color="auto" w:fill="auto"/>
          </w:tcPr>
          <w:p w:rsidR="00AB3BEB" w:rsidRDefault="00051CE7">
            <w:pPr>
              <w:rPr>
                <w:sz w:val="18"/>
                <w:szCs w:val="18"/>
              </w:rPr>
            </w:pPr>
            <w:r>
              <w:rPr>
                <w:sz w:val="18"/>
                <w:szCs w:val="18"/>
              </w:rPr>
              <w:t>District Livestock</w:t>
            </w:r>
          </w:p>
        </w:tc>
        <w:tc>
          <w:tcPr>
            <w:tcW w:w="1260" w:type="dxa"/>
            <w:shd w:val="clear" w:color="auto" w:fill="auto"/>
          </w:tcPr>
          <w:p w:rsidR="00AB3BEB" w:rsidRDefault="00051CE7">
            <w:pPr>
              <w:rPr>
                <w:sz w:val="18"/>
                <w:szCs w:val="18"/>
              </w:rPr>
            </w:pPr>
            <w:r>
              <w:rPr>
                <w:sz w:val="18"/>
                <w:szCs w:val="18"/>
              </w:rPr>
              <w:t xml:space="preserve">Fairgrounds </w:t>
            </w:r>
          </w:p>
        </w:tc>
        <w:tc>
          <w:tcPr>
            <w:tcW w:w="1080" w:type="dxa"/>
            <w:shd w:val="clear" w:color="auto" w:fill="auto"/>
          </w:tcPr>
          <w:p w:rsidR="00AB3BEB" w:rsidRDefault="00051CE7">
            <w:pPr>
              <w:rPr>
                <w:sz w:val="18"/>
                <w:szCs w:val="18"/>
              </w:rPr>
            </w:pPr>
            <w:r>
              <w:rPr>
                <w:sz w:val="18"/>
                <w:szCs w:val="18"/>
              </w:rPr>
              <w:t>10:00am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25-28</w:t>
            </w:r>
          </w:p>
        </w:tc>
        <w:tc>
          <w:tcPr>
            <w:tcW w:w="2340" w:type="dxa"/>
            <w:shd w:val="clear" w:color="auto" w:fill="auto"/>
          </w:tcPr>
          <w:p w:rsidR="00AB3BEB" w:rsidRDefault="00051CE7">
            <w:pPr>
              <w:rPr>
                <w:sz w:val="18"/>
                <w:szCs w:val="18"/>
              </w:rPr>
            </w:pPr>
            <w:r>
              <w:rPr>
                <w:sz w:val="18"/>
                <w:szCs w:val="18"/>
              </w:rPr>
              <w:t xml:space="preserve">Nationals FFA Convention </w:t>
            </w:r>
          </w:p>
        </w:tc>
        <w:tc>
          <w:tcPr>
            <w:tcW w:w="1260" w:type="dxa"/>
            <w:shd w:val="clear" w:color="auto" w:fill="auto"/>
          </w:tcPr>
          <w:p w:rsidR="00AB3BEB" w:rsidRDefault="00051CE7">
            <w:pPr>
              <w:rPr>
                <w:sz w:val="18"/>
                <w:szCs w:val="18"/>
              </w:rPr>
            </w:pPr>
            <w:r>
              <w:rPr>
                <w:sz w:val="18"/>
                <w:szCs w:val="18"/>
              </w:rPr>
              <w:t>indianapolis</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051CE7">
            <w:pPr>
              <w:rPr>
                <w:sz w:val="18"/>
                <w:szCs w:val="18"/>
              </w:rPr>
            </w:pPr>
            <w:r>
              <w:rPr>
                <w:sz w:val="18"/>
                <w:szCs w:val="18"/>
              </w:rPr>
              <w:t>NOV</w:t>
            </w:r>
          </w:p>
        </w:tc>
        <w:tc>
          <w:tcPr>
            <w:tcW w:w="720" w:type="dxa"/>
            <w:shd w:val="clear" w:color="auto" w:fill="auto"/>
          </w:tcPr>
          <w:p w:rsidR="00AB3BEB" w:rsidRDefault="00051CE7">
            <w:pPr>
              <w:rPr>
                <w:sz w:val="18"/>
                <w:szCs w:val="18"/>
              </w:rPr>
            </w:pPr>
            <w:r>
              <w:rPr>
                <w:sz w:val="18"/>
                <w:szCs w:val="18"/>
              </w:rPr>
              <w:t>8</w:t>
            </w:r>
          </w:p>
        </w:tc>
        <w:tc>
          <w:tcPr>
            <w:tcW w:w="2340" w:type="dxa"/>
            <w:shd w:val="clear" w:color="auto" w:fill="auto"/>
          </w:tcPr>
          <w:p w:rsidR="00AB3BEB" w:rsidRDefault="00051CE7">
            <w:pPr>
              <w:rPr>
                <w:sz w:val="18"/>
                <w:szCs w:val="18"/>
              </w:rPr>
            </w:pPr>
            <w:r>
              <w:rPr>
                <w:sz w:val="18"/>
                <w:szCs w:val="18"/>
              </w:rPr>
              <w:t>Creed/ Greenhand Ceremonies/job interview</w:t>
            </w:r>
          </w:p>
        </w:tc>
        <w:tc>
          <w:tcPr>
            <w:tcW w:w="1260" w:type="dxa"/>
            <w:shd w:val="clear" w:color="auto" w:fill="auto"/>
          </w:tcPr>
          <w:p w:rsidR="00AB3BEB" w:rsidRDefault="00051CE7">
            <w:pPr>
              <w:rPr>
                <w:sz w:val="18"/>
                <w:szCs w:val="18"/>
              </w:rPr>
            </w:pPr>
            <w:r>
              <w:rPr>
                <w:sz w:val="18"/>
                <w:szCs w:val="18"/>
              </w:rPr>
              <w:t>roper auditorium</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051CE7">
            <w:pPr>
              <w:rPr>
                <w:sz w:val="18"/>
                <w:szCs w:val="18"/>
              </w:rPr>
            </w:pPr>
            <w:r>
              <w:rPr>
                <w:sz w:val="18"/>
                <w:szCs w:val="18"/>
              </w:rPr>
              <w:t>DEC</w:t>
            </w:r>
          </w:p>
        </w:tc>
        <w:tc>
          <w:tcPr>
            <w:tcW w:w="720" w:type="dxa"/>
            <w:shd w:val="clear" w:color="auto" w:fill="auto"/>
          </w:tcPr>
          <w:p w:rsidR="00AB3BEB" w:rsidRDefault="00051CE7">
            <w:pPr>
              <w:rPr>
                <w:sz w:val="18"/>
                <w:szCs w:val="18"/>
              </w:rPr>
            </w:pPr>
            <w:r>
              <w:rPr>
                <w:sz w:val="18"/>
                <w:szCs w:val="18"/>
              </w:rPr>
              <w:t>5-9</w:t>
            </w:r>
          </w:p>
        </w:tc>
        <w:tc>
          <w:tcPr>
            <w:tcW w:w="2340" w:type="dxa"/>
            <w:shd w:val="clear" w:color="auto" w:fill="auto"/>
          </w:tcPr>
          <w:p w:rsidR="00AB3BEB" w:rsidRDefault="00051CE7">
            <w:pPr>
              <w:rPr>
                <w:sz w:val="18"/>
                <w:szCs w:val="18"/>
              </w:rPr>
            </w:pPr>
            <w:r>
              <w:rPr>
                <w:sz w:val="18"/>
                <w:szCs w:val="18"/>
              </w:rPr>
              <w:t xml:space="preserve">NAAE Convention </w:t>
            </w:r>
          </w:p>
        </w:tc>
        <w:tc>
          <w:tcPr>
            <w:tcW w:w="1260" w:type="dxa"/>
            <w:shd w:val="clear" w:color="auto" w:fill="auto"/>
          </w:tcPr>
          <w:p w:rsidR="00AB3BEB" w:rsidRDefault="00051CE7">
            <w:pPr>
              <w:rPr>
                <w:sz w:val="18"/>
                <w:szCs w:val="18"/>
              </w:rPr>
            </w:pPr>
            <w:r>
              <w:rPr>
                <w:sz w:val="18"/>
                <w:szCs w:val="18"/>
              </w:rPr>
              <w:t>nashville</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13</w:t>
            </w:r>
          </w:p>
        </w:tc>
        <w:tc>
          <w:tcPr>
            <w:tcW w:w="2340" w:type="dxa"/>
            <w:shd w:val="clear" w:color="auto" w:fill="auto"/>
          </w:tcPr>
          <w:p w:rsidR="00AB3BEB" w:rsidRDefault="00051CE7">
            <w:pPr>
              <w:rPr>
                <w:sz w:val="18"/>
                <w:szCs w:val="18"/>
              </w:rPr>
            </w:pPr>
            <w:r>
              <w:rPr>
                <w:sz w:val="18"/>
                <w:szCs w:val="18"/>
              </w:rPr>
              <w:t>Dairy foods/ Agronomy</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19</w:t>
            </w:r>
          </w:p>
        </w:tc>
        <w:tc>
          <w:tcPr>
            <w:tcW w:w="2340" w:type="dxa"/>
            <w:shd w:val="clear" w:color="auto" w:fill="auto"/>
          </w:tcPr>
          <w:p w:rsidR="00AB3BEB" w:rsidRDefault="00051CE7">
            <w:pPr>
              <w:rPr>
                <w:sz w:val="18"/>
                <w:szCs w:val="18"/>
              </w:rPr>
            </w:pPr>
            <w:r>
              <w:rPr>
                <w:sz w:val="18"/>
                <w:szCs w:val="18"/>
              </w:rPr>
              <w:t>Bowling Contest</w:t>
            </w:r>
          </w:p>
        </w:tc>
        <w:tc>
          <w:tcPr>
            <w:tcW w:w="1260" w:type="dxa"/>
            <w:shd w:val="clear" w:color="auto" w:fill="auto"/>
          </w:tcPr>
          <w:p w:rsidR="00AB3BEB" w:rsidRDefault="00051CE7">
            <w:pPr>
              <w:rPr>
                <w:sz w:val="18"/>
                <w:szCs w:val="18"/>
              </w:rPr>
            </w:pPr>
            <w:r>
              <w:rPr>
                <w:sz w:val="18"/>
                <w:szCs w:val="18"/>
              </w:rPr>
              <w:t>Twin Falls</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3</w:t>
            </w:r>
          </w:p>
        </w:tc>
        <w:tc>
          <w:tcPr>
            <w:tcW w:w="2340" w:type="dxa"/>
            <w:shd w:val="clear" w:color="auto" w:fill="auto"/>
          </w:tcPr>
          <w:p w:rsidR="00AB3BEB" w:rsidRDefault="00051CE7">
            <w:pPr>
              <w:rPr>
                <w:sz w:val="18"/>
                <w:szCs w:val="18"/>
              </w:rPr>
            </w:pPr>
            <w:r>
              <w:rPr>
                <w:sz w:val="18"/>
                <w:szCs w:val="18"/>
              </w:rPr>
              <w:t>Advisor Meeting</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051CE7">
            <w:pPr>
              <w:rPr>
                <w:sz w:val="18"/>
                <w:szCs w:val="18"/>
              </w:rPr>
            </w:pPr>
            <w:r>
              <w:rPr>
                <w:sz w:val="18"/>
                <w:szCs w:val="18"/>
              </w:rPr>
              <w:t>JAN</w:t>
            </w:r>
          </w:p>
        </w:tc>
        <w:tc>
          <w:tcPr>
            <w:tcW w:w="720" w:type="dxa"/>
            <w:shd w:val="clear" w:color="auto" w:fill="auto"/>
          </w:tcPr>
          <w:p w:rsidR="00AB3BEB" w:rsidRDefault="00051CE7">
            <w:pPr>
              <w:rPr>
                <w:sz w:val="18"/>
                <w:szCs w:val="18"/>
              </w:rPr>
            </w:pPr>
            <w:r>
              <w:rPr>
                <w:sz w:val="18"/>
                <w:szCs w:val="18"/>
              </w:rPr>
              <w:t>17</w:t>
            </w:r>
          </w:p>
        </w:tc>
        <w:tc>
          <w:tcPr>
            <w:tcW w:w="2340" w:type="dxa"/>
            <w:shd w:val="clear" w:color="auto" w:fill="auto"/>
          </w:tcPr>
          <w:p w:rsidR="00AB3BEB" w:rsidRDefault="00051CE7">
            <w:pPr>
              <w:rPr>
                <w:sz w:val="18"/>
                <w:szCs w:val="18"/>
              </w:rPr>
            </w:pPr>
            <w:r>
              <w:rPr>
                <w:sz w:val="18"/>
                <w:szCs w:val="18"/>
              </w:rPr>
              <w:t>State Degree Test</w:t>
            </w:r>
          </w:p>
        </w:tc>
        <w:tc>
          <w:tcPr>
            <w:tcW w:w="1260" w:type="dxa"/>
            <w:shd w:val="clear" w:color="auto" w:fill="auto"/>
          </w:tcPr>
          <w:p w:rsidR="00AB3BEB" w:rsidRDefault="00051CE7">
            <w:pPr>
              <w:rPr>
                <w:sz w:val="18"/>
                <w:szCs w:val="18"/>
              </w:rPr>
            </w:pPr>
            <w:r>
              <w:rPr>
                <w:sz w:val="18"/>
                <w:szCs w:val="18"/>
              </w:rPr>
              <w:t>Jerome</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24</w:t>
            </w:r>
          </w:p>
        </w:tc>
        <w:tc>
          <w:tcPr>
            <w:tcW w:w="2340" w:type="dxa"/>
            <w:shd w:val="clear" w:color="auto" w:fill="auto"/>
          </w:tcPr>
          <w:p w:rsidR="00AB3BEB" w:rsidRDefault="00051CE7">
            <w:pPr>
              <w:rPr>
                <w:sz w:val="18"/>
                <w:szCs w:val="18"/>
              </w:rPr>
            </w:pPr>
            <w:r>
              <w:rPr>
                <w:sz w:val="18"/>
                <w:szCs w:val="18"/>
              </w:rPr>
              <w:t>District Ag Sales</w:t>
            </w:r>
          </w:p>
        </w:tc>
        <w:tc>
          <w:tcPr>
            <w:tcW w:w="1260" w:type="dxa"/>
            <w:shd w:val="clear" w:color="auto" w:fill="auto"/>
          </w:tcPr>
          <w:p w:rsidR="00AB3BEB" w:rsidRDefault="00051CE7">
            <w:pPr>
              <w:rPr>
                <w:sz w:val="18"/>
                <w:szCs w:val="18"/>
              </w:rPr>
            </w:pPr>
            <w:r>
              <w:rPr>
                <w:sz w:val="18"/>
                <w:szCs w:val="18"/>
              </w:rPr>
              <w:t>Castleford</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29</w:t>
            </w:r>
          </w:p>
        </w:tc>
        <w:tc>
          <w:tcPr>
            <w:tcW w:w="2340" w:type="dxa"/>
            <w:shd w:val="clear" w:color="auto" w:fill="auto"/>
          </w:tcPr>
          <w:p w:rsidR="00AB3BEB" w:rsidRDefault="00051CE7">
            <w:pPr>
              <w:rPr>
                <w:sz w:val="18"/>
                <w:szCs w:val="18"/>
              </w:rPr>
            </w:pPr>
            <w:r>
              <w:rPr>
                <w:sz w:val="18"/>
                <w:szCs w:val="18"/>
              </w:rPr>
              <w:t>FFA Day on the Hill</w:t>
            </w:r>
          </w:p>
        </w:tc>
        <w:tc>
          <w:tcPr>
            <w:tcW w:w="1260" w:type="dxa"/>
            <w:shd w:val="clear" w:color="auto" w:fill="auto"/>
          </w:tcPr>
          <w:p w:rsidR="00AB3BEB" w:rsidRDefault="00051CE7">
            <w:pPr>
              <w:rPr>
                <w:sz w:val="18"/>
                <w:szCs w:val="18"/>
              </w:rPr>
            </w:pPr>
            <w:r>
              <w:rPr>
                <w:sz w:val="18"/>
                <w:szCs w:val="18"/>
              </w:rPr>
              <w:t>Boise</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29-30</w:t>
            </w:r>
          </w:p>
        </w:tc>
        <w:tc>
          <w:tcPr>
            <w:tcW w:w="2340" w:type="dxa"/>
            <w:shd w:val="clear" w:color="auto" w:fill="auto"/>
          </w:tcPr>
          <w:p w:rsidR="00AB3BEB" w:rsidRDefault="00051CE7">
            <w:pPr>
              <w:rPr>
                <w:sz w:val="18"/>
                <w:szCs w:val="18"/>
              </w:rPr>
            </w:pPr>
            <w:r>
              <w:rPr>
                <w:sz w:val="18"/>
                <w:szCs w:val="18"/>
              </w:rPr>
              <w:t>212/360 Leadership Conference</w:t>
            </w:r>
          </w:p>
        </w:tc>
        <w:tc>
          <w:tcPr>
            <w:tcW w:w="1260" w:type="dxa"/>
            <w:shd w:val="clear" w:color="auto" w:fill="auto"/>
          </w:tcPr>
          <w:p w:rsidR="00AB3BEB" w:rsidRDefault="00051CE7">
            <w:pPr>
              <w:rPr>
                <w:sz w:val="18"/>
                <w:szCs w:val="18"/>
              </w:rPr>
            </w:pPr>
            <w:r>
              <w:rPr>
                <w:sz w:val="18"/>
                <w:szCs w:val="18"/>
              </w:rPr>
              <w:t>Boise</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051CE7">
            <w:pPr>
              <w:rPr>
                <w:sz w:val="18"/>
                <w:szCs w:val="18"/>
              </w:rPr>
            </w:pPr>
            <w:r>
              <w:rPr>
                <w:sz w:val="18"/>
                <w:szCs w:val="18"/>
              </w:rPr>
              <w:t>FEB</w:t>
            </w:r>
          </w:p>
        </w:tc>
        <w:tc>
          <w:tcPr>
            <w:tcW w:w="720" w:type="dxa"/>
            <w:shd w:val="clear" w:color="auto" w:fill="auto"/>
          </w:tcPr>
          <w:p w:rsidR="00AB3BEB" w:rsidRDefault="00051CE7">
            <w:pPr>
              <w:rPr>
                <w:sz w:val="18"/>
                <w:szCs w:val="18"/>
              </w:rPr>
            </w:pPr>
            <w:r>
              <w:rPr>
                <w:sz w:val="18"/>
                <w:szCs w:val="18"/>
              </w:rPr>
              <w:t>5-6</w:t>
            </w:r>
          </w:p>
        </w:tc>
        <w:tc>
          <w:tcPr>
            <w:tcW w:w="2340" w:type="dxa"/>
            <w:shd w:val="clear" w:color="auto" w:fill="auto"/>
          </w:tcPr>
          <w:p w:rsidR="00AB3BEB" w:rsidRDefault="00051CE7">
            <w:pPr>
              <w:rPr>
                <w:sz w:val="18"/>
                <w:szCs w:val="18"/>
              </w:rPr>
            </w:pPr>
            <w:r>
              <w:rPr>
                <w:sz w:val="18"/>
                <w:szCs w:val="18"/>
              </w:rPr>
              <w:t>212/360 Leadership Conference</w:t>
            </w:r>
          </w:p>
        </w:tc>
        <w:tc>
          <w:tcPr>
            <w:tcW w:w="1260" w:type="dxa"/>
            <w:shd w:val="clear" w:color="auto" w:fill="auto"/>
          </w:tcPr>
          <w:p w:rsidR="00AB3BEB" w:rsidRDefault="00051CE7">
            <w:pPr>
              <w:rPr>
                <w:sz w:val="18"/>
                <w:szCs w:val="18"/>
              </w:rPr>
            </w:pPr>
            <w:r>
              <w:rPr>
                <w:sz w:val="18"/>
                <w:szCs w:val="18"/>
              </w:rPr>
              <w:t>Pocatello</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6</w:t>
            </w:r>
          </w:p>
        </w:tc>
        <w:tc>
          <w:tcPr>
            <w:tcW w:w="2340" w:type="dxa"/>
            <w:shd w:val="clear" w:color="auto" w:fill="auto"/>
          </w:tcPr>
          <w:p w:rsidR="00AB3BEB" w:rsidRDefault="00051CE7">
            <w:pPr>
              <w:rPr>
                <w:sz w:val="18"/>
                <w:szCs w:val="18"/>
              </w:rPr>
            </w:pPr>
            <w:r>
              <w:rPr>
                <w:sz w:val="18"/>
                <w:szCs w:val="18"/>
              </w:rPr>
              <w:t>State Degree Sifting</w:t>
            </w:r>
          </w:p>
        </w:tc>
        <w:tc>
          <w:tcPr>
            <w:tcW w:w="1260" w:type="dxa"/>
            <w:shd w:val="clear" w:color="auto" w:fill="auto"/>
          </w:tcPr>
          <w:p w:rsidR="00AB3BEB" w:rsidRDefault="00051CE7">
            <w:pPr>
              <w:rPr>
                <w:sz w:val="18"/>
                <w:szCs w:val="18"/>
              </w:rPr>
            </w:pPr>
            <w:r>
              <w:rPr>
                <w:sz w:val="18"/>
                <w:szCs w:val="18"/>
              </w:rPr>
              <w:t>Jerome</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7</w:t>
            </w:r>
          </w:p>
        </w:tc>
        <w:tc>
          <w:tcPr>
            <w:tcW w:w="2340" w:type="dxa"/>
            <w:shd w:val="clear" w:color="auto" w:fill="auto"/>
          </w:tcPr>
          <w:p w:rsidR="00AB3BEB" w:rsidRDefault="00051CE7">
            <w:pPr>
              <w:rPr>
                <w:sz w:val="18"/>
                <w:szCs w:val="18"/>
              </w:rPr>
            </w:pPr>
            <w:r>
              <w:rPr>
                <w:sz w:val="18"/>
                <w:szCs w:val="18"/>
              </w:rPr>
              <w:t>Advisor Meeting</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15</w:t>
            </w:r>
          </w:p>
        </w:tc>
        <w:tc>
          <w:tcPr>
            <w:tcW w:w="2340" w:type="dxa"/>
            <w:shd w:val="clear" w:color="auto" w:fill="auto"/>
          </w:tcPr>
          <w:p w:rsidR="00AB3BEB" w:rsidRDefault="00051CE7">
            <w:pPr>
              <w:rPr>
                <w:sz w:val="18"/>
                <w:szCs w:val="18"/>
              </w:rPr>
            </w:pPr>
            <w:r>
              <w:rPr>
                <w:sz w:val="18"/>
                <w:szCs w:val="18"/>
              </w:rPr>
              <w:t>District Ag Mech</w:t>
            </w:r>
          </w:p>
        </w:tc>
        <w:tc>
          <w:tcPr>
            <w:tcW w:w="1260" w:type="dxa"/>
            <w:shd w:val="clear" w:color="auto" w:fill="auto"/>
          </w:tcPr>
          <w:p w:rsidR="00AB3BEB" w:rsidRDefault="00051CE7">
            <w:pPr>
              <w:rPr>
                <w:sz w:val="18"/>
                <w:szCs w:val="18"/>
              </w:rPr>
            </w:pPr>
            <w:r>
              <w:rPr>
                <w:sz w:val="18"/>
                <w:szCs w:val="18"/>
              </w:rPr>
              <w:t>Buhl</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20-23</w:t>
            </w:r>
          </w:p>
        </w:tc>
        <w:tc>
          <w:tcPr>
            <w:tcW w:w="2340" w:type="dxa"/>
            <w:shd w:val="clear" w:color="auto" w:fill="auto"/>
          </w:tcPr>
          <w:p w:rsidR="00AB3BEB" w:rsidRDefault="00051CE7">
            <w:pPr>
              <w:rPr>
                <w:sz w:val="18"/>
                <w:szCs w:val="18"/>
              </w:rPr>
            </w:pPr>
            <w:r>
              <w:rPr>
                <w:sz w:val="18"/>
                <w:szCs w:val="18"/>
              </w:rPr>
              <w:t>National FFA Week</w:t>
            </w:r>
          </w:p>
        </w:tc>
        <w:tc>
          <w:tcPr>
            <w:tcW w:w="1260" w:type="dxa"/>
            <w:shd w:val="clear" w:color="auto" w:fill="auto"/>
          </w:tcPr>
          <w:p w:rsidR="00AB3BEB" w:rsidRDefault="00AB3BEB">
            <w:pPr>
              <w:rPr>
                <w:sz w:val="18"/>
                <w:szCs w:val="18"/>
              </w:rPr>
            </w:pP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21</w:t>
            </w:r>
          </w:p>
        </w:tc>
        <w:tc>
          <w:tcPr>
            <w:tcW w:w="2340" w:type="dxa"/>
            <w:shd w:val="clear" w:color="auto" w:fill="auto"/>
          </w:tcPr>
          <w:p w:rsidR="00AB3BEB" w:rsidRDefault="00051CE7">
            <w:pPr>
              <w:rPr>
                <w:sz w:val="18"/>
                <w:szCs w:val="18"/>
              </w:rPr>
            </w:pPr>
            <w:r>
              <w:rPr>
                <w:sz w:val="18"/>
                <w:szCs w:val="18"/>
              </w:rPr>
              <w:t>District Food Science</w:t>
            </w:r>
          </w:p>
        </w:tc>
        <w:tc>
          <w:tcPr>
            <w:tcW w:w="1260" w:type="dxa"/>
            <w:shd w:val="clear" w:color="auto" w:fill="auto"/>
          </w:tcPr>
          <w:p w:rsidR="00AB3BEB" w:rsidRDefault="00051CE7">
            <w:pPr>
              <w:rPr>
                <w:sz w:val="18"/>
                <w:szCs w:val="18"/>
              </w:rPr>
            </w:pPr>
            <w:r>
              <w:rPr>
                <w:sz w:val="18"/>
                <w:szCs w:val="18"/>
              </w:rPr>
              <w:t>Kimberly</w:t>
            </w:r>
          </w:p>
        </w:tc>
        <w:tc>
          <w:tcPr>
            <w:tcW w:w="1080" w:type="dxa"/>
            <w:shd w:val="clear" w:color="auto" w:fill="auto"/>
          </w:tcPr>
          <w:p w:rsidR="00AB3BEB" w:rsidRDefault="00051CE7">
            <w:pPr>
              <w:rPr>
                <w:sz w:val="18"/>
                <w:szCs w:val="18"/>
              </w:rPr>
            </w:pPr>
            <w:r>
              <w:rPr>
                <w:sz w:val="18"/>
                <w:szCs w:val="18"/>
              </w:rPr>
              <w:t>4:00pm</w:t>
            </w:r>
          </w:p>
        </w:tc>
      </w:tr>
      <w:tr w:rsidR="00AB3BEB">
        <w:tc>
          <w:tcPr>
            <w:tcW w:w="900" w:type="dxa"/>
            <w:shd w:val="clear" w:color="auto" w:fill="auto"/>
          </w:tcPr>
          <w:p w:rsidR="00AB3BEB" w:rsidRDefault="00051CE7">
            <w:pPr>
              <w:rPr>
                <w:sz w:val="18"/>
                <w:szCs w:val="18"/>
              </w:rPr>
            </w:pPr>
            <w:r>
              <w:rPr>
                <w:sz w:val="18"/>
                <w:szCs w:val="18"/>
              </w:rPr>
              <w:t>MAR</w:t>
            </w:r>
          </w:p>
        </w:tc>
        <w:tc>
          <w:tcPr>
            <w:tcW w:w="720" w:type="dxa"/>
            <w:shd w:val="clear" w:color="auto" w:fill="auto"/>
          </w:tcPr>
          <w:p w:rsidR="00AB3BEB" w:rsidRDefault="00051CE7">
            <w:pPr>
              <w:rPr>
                <w:sz w:val="18"/>
                <w:szCs w:val="18"/>
              </w:rPr>
            </w:pPr>
            <w:r>
              <w:rPr>
                <w:sz w:val="18"/>
                <w:szCs w:val="18"/>
              </w:rPr>
              <w:t>7</w:t>
            </w:r>
          </w:p>
        </w:tc>
        <w:tc>
          <w:tcPr>
            <w:tcW w:w="2340" w:type="dxa"/>
            <w:shd w:val="clear" w:color="auto" w:fill="auto"/>
          </w:tcPr>
          <w:p w:rsidR="00AB3BEB" w:rsidRDefault="00051CE7">
            <w:pPr>
              <w:rPr>
                <w:sz w:val="18"/>
                <w:szCs w:val="18"/>
              </w:rPr>
            </w:pPr>
            <w:r>
              <w:rPr>
                <w:sz w:val="18"/>
                <w:szCs w:val="18"/>
              </w:rPr>
              <w:t>Advisor Meeting</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6:00pm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14</w:t>
            </w:r>
          </w:p>
        </w:tc>
        <w:tc>
          <w:tcPr>
            <w:tcW w:w="2340" w:type="dxa"/>
            <w:shd w:val="clear" w:color="auto" w:fill="auto"/>
          </w:tcPr>
          <w:p w:rsidR="00AB3BEB" w:rsidRDefault="00051CE7">
            <w:pPr>
              <w:rPr>
                <w:sz w:val="18"/>
                <w:szCs w:val="18"/>
              </w:rPr>
            </w:pPr>
            <w:r>
              <w:rPr>
                <w:sz w:val="18"/>
                <w:szCs w:val="18"/>
              </w:rPr>
              <w:t>Extemp/Parli/Prepared/</w:t>
            </w:r>
          </w:p>
          <w:p w:rsidR="00AB3BEB" w:rsidRDefault="00051CE7">
            <w:pPr>
              <w:rPr>
                <w:sz w:val="18"/>
                <w:szCs w:val="18"/>
              </w:rPr>
            </w:pPr>
            <w:r>
              <w:rPr>
                <w:sz w:val="18"/>
                <w:szCs w:val="18"/>
              </w:rPr>
              <w:t>Conduct of Meetings</w:t>
            </w:r>
          </w:p>
        </w:tc>
        <w:tc>
          <w:tcPr>
            <w:tcW w:w="1260" w:type="dxa"/>
            <w:shd w:val="clear" w:color="auto" w:fill="auto"/>
          </w:tcPr>
          <w:p w:rsidR="00AB3BEB" w:rsidRDefault="00051CE7">
            <w:pPr>
              <w:rPr>
                <w:sz w:val="18"/>
                <w:szCs w:val="18"/>
              </w:rPr>
            </w:pPr>
            <w:r>
              <w:rPr>
                <w:sz w:val="18"/>
                <w:szCs w:val="18"/>
              </w:rPr>
              <w:t>Jerome</w:t>
            </w:r>
          </w:p>
        </w:tc>
        <w:tc>
          <w:tcPr>
            <w:tcW w:w="1080" w:type="dxa"/>
            <w:shd w:val="clear" w:color="auto" w:fill="auto"/>
          </w:tcPr>
          <w:p w:rsidR="00AB3BEB" w:rsidRDefault="00051CE7">
            <w:pPr>
              <w:rPr>
                <w:sz w:val="18"/>
                <w:szCs w:val="18"/>
              </w:rPr>
            </w:pPr>
            <w:r>
              <w:rPr>
                <w:sz w:val="18"/>
                <w:szCs w:val="18"/>
              </w:rPr>
              <w:t>9:00am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21</w:t>
            </w:r>
          </w:p>
        </w:tc>
        <w:tc>
          <w:tcPr>
            <w:tcW w:w="2340" w:type="dxa"/>
            <w:shd w:val="clear" w:color="auto" w:fill="auto"/>
          </w:tcPr>
          <w:p w:rsidR="00AB3BEB" w:rsidRDefault="00051CE7">
            <w:pPr>
              <w:rPr>
                <w:sz w:val="18"/>
                <w:szCs w:val="18"/>
              </w:rPr>
            </w:pPr>
            <w:r>
              <w:rPr>
                <w:sz w:val="18"/>
                <w:szCs w:val="18"/>
              </w:rPr>
              <w:t>District Horse</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9:00am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21</w:t>
            </w:r>
          </w:p>
        </w:tc>
        <w:tc>
          <w:tcPr>
            <w:tcW w:w="2340" w:type="dxa"/>
            <w:shd w:val="clear" w:color="auto" w:fill="auto"/>
          </w:tcPr>
          <w:p w:rsidR="00AB3BEB" w:rsidRDefault="00051CE7">
            <w:pPr>
              <w:rPr>
                <w:sz w:val="18"/>
                <w:szCs w:val="18"/>
              </w:rPr>
            </w:pPr>
            <w:r>
              <w:rPr>
                <w:sz w:val="18"/>
                <w:szCs w:val="18"/>
              </w:rPr>
              <w:t>District Floriculture</w:t>
            </w:r>
          </w:p>
        </w:tc>
        <w:tc>
          <w:tcPr>
            <w:tcW w:w="1260" w:type="dxa"/>
            <w:shd w:val="clear" w:color="auto" w:fill="auto"/>
          </w:tcPr>
          <w:p w:rsidR="00AB3BEB" w:rsidRDefault="00051CE7">
            <w:pPr>
              <w:rPr>
                <w:sz w:val="18"/>
                <w:szCs w:val="18"/>
              </w:rPr>
            </w:pPr>
            <w:r>
              <w:rPr>
                <w:sz w:val="18"/>
                <w:szCs w:val="18"/>
              </w:rPr>
              <w:t>Kimberly</w:t>
            </w:r>
          </w:p>
        </w:tc>
        <w:tc>
          <w:tcPr>
            <w:tcW w:w="1080" w:type="dxa"/>
            <w:shd w:val="clear" w:color="auto" w:fill="auto"/>
          </w:tcPr>
          <w:p w:rsidR="00AB3BEB" w:rsidRDefault="00051CE7">
            <w:pPr>
              <w:rPr>
                <w:sz w:val="18"/>
                <w:szCs w:val="18"/>
              </w:rPr>
            </w:pPr>
            <w:r>
              <w:rPr>
                <w:sz w:val="18"/>
                <w:szCs w:val="18"/>
              </w:rPr>
              <w:t>4:30pm</w:t>
            </w:r>
          </w:p>
        </w:tc>
      </w:tr>
      <w:tr w:rsidR="00AB3BEB">
        <w:tc>
          <w:tcPr>
            <w:tcW w:w="900" w:type="dxa"/>
            <w:shd w:val="clear" w:color="auto" w:fill="auto"/>
          </w:tcPr>
          <w:p w:rsidR="00AB3BEB" w:rsidRDefault="00051CE7">
            <w:pPr>
              <w:rPr>
                <w:sz w:val="18"/>
                <w:szCs w:val="18"/>
              </w:rPr>
            </w:pPr>
            <w:r>
              <w:rPr>
                <w:sz w:val="18"/>
                <w:szCs w:val="18"/>
              </w:rPr>
              <w:t>APR</w:t>
            </w:r>
          </w:p>
        </w:tc>
        <w:tc>
          <w:tcPr>
            <w:tcW w:w="720" w:type="dxa"/>
            <w:shd w:val="clear" w:color="auto" w:fill="auto"/>
          </w:tcPr>
          <w:p w:rsidR="00AB3BEB" w:rsidRDefault="00051CE7">
            <w:pPr>
              <w:rPr>
                <w:sz w:val="18"/>
                <w:szCs w:val="18"/>
              </w:rPr>
            </w:pPr>
            <w:r>
              <w:rPr>
                <w:sz w:val="18"/>
                <w:szCs w:val="18"/>
              </w:rPr>
              <w:t>4</w:t>
            </w:r>
          </w:p>
        </w:tc>
        <w:tc>
          <w:tcPr>
            <w:tcW w:w="2340" w:type="dxa"/>
            <w:shd w:val="clear" w:color="auto" w:fill="auto"/>
          </w:tcPr>
          <w:p w:rsidR="00AB3BEB" w:rsidRDefault="00051CE7">
            <w:pPr>
              <w:rPr>
                <w:sz w:val="18"/>
                <w:szCs w:val="18"/>
              </w:rPr>
            </w:pPr>
            <w:r>
              <w:rPr>
                <w:sz w:val="18"/>
                <w:szCs w:val="18"/>
              </w:rPr>
              <w:t>District Dairy</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051CE7">
            <w:pPr>
              <w:rPr>
                <w:sz w:val="18"/>
                <w:szCs w:val="18"/>
              </w:rPr>
            </w:pPr>
            <w:r>
              <w:rPr>
                <w:sz w:val="18"/>
                <w:szCs w:val="18"/>
              </w:rPr>
              <w:t>12:30pm</w:t>
            </w: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4-7</w:t>
            </w:r>
          </w:p>
        </w:tc>
        <w:tc>
          <w:tcPr>
            <w:tcW w:w="2340" w:type="dxa"/>
            <w:shd w:val="clear" w:color="auto" w:fill="auto"/>
          </w:tcPr>
          <w:p w:rsidR="00AB3BEB" w:rsidRDefault="00051CE7">
            <w:pPr>
              <w:rPr>
                <w:sz w:val="18"/>
                <w:szCs w:val="18"/>
              </w:rPr>
            </w:pPr>
            <w:r>
              <w:rPr>
                <w:sz w:val="18"/>
                <w:szCs w:val="18"/>
              </w:rPr>
              <w:t>State Leadership Conference</w:t>
            </w:r>
          </w:p>
        </w:tc>
        <w:tc>
          <w:tcPr>
            <w:tcW w:w="1260" w:type="dxa"/>
            <w:shd w:val="clear" w:color="auto" w:fill="auto"/>
          </w:tcPr>
          <w:p w:rsidR="00AB3BEB" w:rsidRDefault="00051CE7">
            <w:pPr>
              <w:rPr>
                <w:sz w:val="18"/>
                <w:szCs w:val="18"/>
              </w:rPr>
            </w:pPr>
            <w:r>
              <w:rPr>
                <w:sz w:val="18"/>
                <w:szCs w:val="18"/>
              </w:rPr>
              <w:t>CSI</w:t>
            </w:r>
          </w:p>
        </w:tc>
        <w:tc>
          <w:tcPr>
            <w:tcW w:w="1080" w:type="dxa"/>
            <w:shd w:val="clear" w:color="auto" w:fill="auto"/>
          </w:tcPr>
          <w:p w:rsidR="00AB3BEB" w:rsidRDefault="00AB3BEB">
            <w:pPr>
              <w:rPr>
                <w:sz w:val="18"/>
                <w:szCs w:val="18"/>
              </w:rPr>
            </w:pPr>
          </w:p>
        </w:tc>
      </w:tr>
      <w:tr w:rsidR="00AB3BEB">
        <w:tc>
          <w:tcPr>
            <w:tcW w:w="900" w:type="dxa"/>
            <w:shd w:val="clear" w:color="auto" w:fill="auto"/>
          </w:tcPr>
          <w:p w:rsidR="00AB3BEB" w:rsidRDefault="00AB3BEB">
            <w:pPr>
              <w:rPr>
                <w:sz w:val="18"/>
                <w:szCs w:val="18"/>
              </w:rPr>
            </w:pPr>
          </w:p>
        </w:tc>
        <w:tc>
          <w:tcPr>
            <w:tcW w:w="720" w:type="dxa"/>
            <w:shd w:val="clear" w:color="auto" w:fill="auto"/>
          </w:tcPr>
          <w:p w:rsidR="00AB3BEB" w:rsidRDefault="00051CE7">
            <w:pPr>
              <w:rPr>
                <w:sz w:val="18"/>
                <w:szCs w:val="18"/>
              </w:rPr>
            </w:pPr>
            <w:r>
              <w:rPr>
                <w:sz w:val="18"/>
                <w:szCs w:val="18"/>
              </w:rPr>
              <w:t>18</w:t>
            </w:r>
          </w:p>
        </w:tc>
        <w:tc>
          <w:tcPr>
            <w:tcW w:w="2340" w:type="dxa"/>
            <w:shd w:val="clear" w:color="auto" w:fill="auto"/>
          </w:tcPr>
          <w:p w:rsidR="00AB3BEB" w:rsidRDefault="00051CE7">
            <w:pPr>
              <w:rPr>
                <w:sz w:val="18"/>
                <w:szCs w:val="18"/>
              </w:rPr>
            </w:pPr>
            <w:r>
              <w:rPr>
                <w:sz w:val="18"/>
                <w:szCs w:val="18"/>
              </w:rPr>
              <w:t>District Forestry and ENR</w:t>
            </w:r>
          </w:p>
        </w:tc>
        <w:tc>
          <w:tcPr>
            <w:tcW w:w="1260" w:type="dxa"/>
            <w:shd w:val="clear" w:color="auto" w:fill="auto"/>
          </w:tcPr>
          <w:p w:rsidR="00AB3BEB" w:rsidRDefault="00051CE7">
            <w:pPr>
              <w:rPr>
                <w:sz w:val="18"/>
                <w:szCs w:val="18"/>
              </w:rPr>
            </w:pPr>
            <w:r>
              <w:rPr>
                <w:sz w:val="18"/>
                <w:szCs w:val="18"/>
              </w:rPr>
              <w:t>South Hills</w:t>
            </w:r>
          </w:p>
        </w:tc>
        <w:tc>
          <w:tcPr>
            <w:tcW w:w="1080" w:type="dxa"/>
            <w:shd w:val="clear" w:color="auto" w:fill="auto"/>
          </w:tcPr>
          <w:p w:rsidR="00AB3BEB" w:rsidRDefault="00051CE7">
            <w:pPr>
              <w:rPr>
                <w:sz w:val="18"/>
                <w:szCs w:val="18"/>
              </w:rPr>
            </w:pPr>
            <w:r>
              <w:rPr>
                <w:sz w:val="18"/>
                <w:szCs w:val="18"/>
              </w:rPr>
              <w:t>10:00am</w:t>
            </w:r>
          </w:p>
        </w:tc>
      </w:tr>
      <w:tr w:rsidR="00AB3BEB">
        <w:tc>
          <w:tcPr>
            <w:tcW w:w="900" w:type="dxa"/>
            <w:shd w:val="clear" w:color="auto" w:fill="auto"/>
          </w:tcPr>
          <w:p w:rsidR="00AB3BEB" w:rsidRDefault="00051CE7">
            <w:pPr>
              <w:rPr>
                <w:sz w:val="18"/>
                <w:szCs w:val="18"/>
              </w:rPr>
            </w:pPr>
            <w:r>
              <w:rPr>
                <w:sz w:val="18"/>
                <w:szCs w:val="18"/>
              </w:rPr>
              <w:t>MAY</w:t>
            </w:r>
          </w:p>
        </w:tc>
        <w:tc>
          <w:tcPr>
            <w:tcW w:w="720" w:type="dxa"/>
            <w:shd w:val="clear" w:color="auto" w:fill="auto"/>
          </w:tcPr>
          <w:p w:rsidR="00AB3BEB" w:rsidRDefault="00051CE7">
            <w:pPr>
              <w:rPr>
                <w:sz w:val="18"/>
                <w:szCs w:val="18"/>
              </w:rPr>
            </w:pPr>
            <w:r>
              <w:rPr>
                <w:sz w:val="18"/>
                <w:szCs w:val="18"/>
              </w:rPr>
              <w:t>9</w:t>
            </w:r>
          </w:p>
        </w:tc>
        <w:tc>
          <w:tcPr>
            <w:tcW w:w="2340" w:type="dxa"/>
            <w:shd w:val="clear" w:color="auto" w:fill="auto"/>
          </w:tcPr>
          <w:p w:rsidR="00AB3BEB" w:rsidRDefault="00051CE7">
            <w:pPr>
              <w:rPr>
                <w:sz w:val="18"/>
                <w:szCs w:val="18"/>
              </w:rPr>
            </w:pPr>
            <w:r>
              <w:rPr>
                <w:sz w:val="18"/>
                <w:szCs w:val="18"/>
              </w:rPr>
              <w:t>District Meats</w:t>
            </w:r>
          </w:p>
        </w:tc>
        <w:tc>
          <w:tcPr>
            <w:tcW w:w="1260" w:type="dxa"/>
            <w:shd w:val="clear" w:color="auto" w:fill="auto"/>
          </w:tcPr>
          <w:p w:rsidR="00AB3BEB" w:rsidRDefault="00051CE7">
            <w:pPr>
              <w:rPr>
                <w:sz w:val="18"/>
                <w:szCs w:val="18"/>
              </w:rPr>
            </w:pPr>
            <w:r>
              <w:rPr>
                <w:sz w:val="18"/>
                <w:szCs w:val="18"/>
              </w:rPr>
              <w:t>Scarrows</w:t>
            </w:r>
          </w:p>
        </w:tc>
        <w:tc>
          <w:tcPr>
            <w:tcW w:w="1080" w:type="dxa"/>
            <w:shd w:val="clear" w:color="auto" w:fill="auto"/>
          </w:tcPr>
          <w:p w:rsidR="00AB3BEB" w:rsidRDefault="00051CE7">
            <w:pPr>
              <w:rPr>
                <w:sz w:val="18"/>
                <w:szCs w:val="18"/>
              </w:rPr>
            </w:pPr>
            <w:r>
              <w:rPr>
                <w:sz w:val="18"/>
                <w:szCs w:val="18"/>
              </w:rPr>
              <w:t>1:00pm</w:t>
            </w:r>
          </w:p>
        </w:tc>
      </w:tr>
      <w:tr w:rsidR="00AB3BEB">
        <w:tc>
          <w:tcPr>
            <w:tcW w:w="900" w:type="dxa"/>
            <w:shd w:val="clear" w:color="auto" w:fill="auto"/>
          </w:tcPr>
          <w:p w:rsidR="00AB3BEB" w:rsidRDefault="00051CE7">
            <w:pPr>
              <w:rPr>
                <w:sz w:val="18"/>
                <w:szCs w:val="18"/>
              </w:rPr>
            </w:pPr>
            <w:r>
              <w:rPr>
                <w:sz w:val="18"/>
                <w:szCs w:val="18"/>
              </w:rPr>
              <w:t>JUNE</w:t>
            </w:r>
          </w:p>
        </w:tc>
        <w:tc>
          <w:tcPr>
            <w:tcW w:w="720" w:type="dxa"/>
            <w:shd w:val="clear" w:color="auto" w:fill="auto"/>
          </w:tcPr>
          <w:p w:rsidR="00AB3BEB" w:rsidRDefault="00051CE7">
            <w:pPr>
              <w:rPr>
                <w:sz w:val="18"/>
                <w:szCs w:val="18"/>
              </w:rPr>
            </w:pPr>
            <w:r>
              <w:rPr>
                <w:sz w:val="18"/>
                <w:szCs w:val="18"/>
              </w:rPr>
              <w:t>5-9</w:t>
            </w:r>
          </w:p>
        </w:tc>
        <w:tc>
          <w:tcPr>
            <w:tcW w:w="2340" w:type="dxa"/>
            <w:shd w:val="clear" w:color="auto" w:fill="auto"/>
          </w:tcPr>
          <w:p w:rsidR="00AB3BEB" w:rsidRDefault="00051CE7">
            <w:pPr>
              <w:rPr>
                <w:sz w:val="18"/>
                <w:szCs w:val="18"/>
              </w:rPr>
            </w:pPr>
            <w:r>
              <w:rPr>
                <w:sz w:val="18"/>
                <w:szCs w:val="18"/>
              </w:rPr>
              <w:t>State CDE’s</w:t>
            </w:r>
          </w:p>
        </w:tc>
        <w:tc>
          <w:tcPr>
            <w:tcW w:w="1260" w:type="dxa"/>
            <w:shd w:val="clear" w:color="auto" w:fill="auto"/>
          </w:tcPr>
          <w:p w:rsidR="00AB3BEB" w:rsidRDefault="00051CE7">
            <w:pPr>
              <w:rPr>
                <w:sz w:val="18"/>
                <w:szCs w:val="18"/>
              </w:rPr>
            </w:pPr>
            <w:r>
              <w:rPr>
                <w:sz w:val="18"/>
                <w:szCs w:val="18"/>
              </w:rPr>
              <w:t>Moscow</w:t>
            </w:r>
          </w:p>
        </w:tc>
        <w:tc>
          <w:tcPr>
            <w:tcW w:w="1080" w:type="dxa"/>
            <w:shd w:val="clear" w:color="auto" w:fill="auto"/>
          </w:tcPr>
          <w:p w:rsidR="00AB3BEB" w:rsidRDefault="00AB3BEB">
            <w:pPr>
              <w:rPr>
                <w:sz w:val="18"/>
                <w:szCs w:val="18"/>
              </w:rPr>
            </w:pPr>
          </w:p>
        </w:tc>
      </w:tr>
    </w:tbl>
    <w:p w:rsidR="00AB3BEB" w:rsidRDefault="00AB3BEB">
      <w:pPr>
        <w:rPr>
          <w:rFonts w:ascii="Times New Roman" w:eastAsia="Times New Roman" w:hAnsi="Times New Roman" w:cs="Times New Roman"/>
          <w:b/>
          <w:sz w:val="16"/>
          <w:szCs w:val="16"/>
        </w:rPr>
      </w:pPr>
    </w:p>
    <w:sectPr w:rsidR="00AB3BEB">
      <w:pgSz w:w="7920" w:h="12240"/>
      <w:pgMar w:top="1800" w:right="993" w:bottom="907" w:left="1440" w:header="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auto"/>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2B105E"/>
    <w:multiLevelType w:val="multilevel"/>
    <w:tmpl w:val="0EE8482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 w15:restartNumberingAfterBreak="0">
    <w:nsid w:val="01455206"/>
    <w:multiLevelType w:val="multilevel"/>
    <w:tmpl w:val="02CA5E8E"/>
    <w:lvl w:ilvl="0">
      <w:start w:val="1"/>
      <w:numFmt w:val="bullet"/>
      <w:lvlText w:val="●"/>
      <w:lvlJc w:val="lef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C165E9E"/>
    <w:multiLevelType w:val="multilevel"/>
    <w:tmpl w:val="25DA85C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4104F80"/>
    <w:multiLevelType w:val="multilevel"/>
    <w:tmpl w:val="3084B94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21353502"/>
    <w:multiLevelType w:val="multilevel"/>
    <w:tmpl w:val="B4ACA9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5" w15:restartNumberingAfterBreak="0">
    <w:nsid w:val="2ECA4283"/>
    <w:multiLevelType w:val="multilevel"/>
    <w:tmpl w:val="9FC499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2FD670A6"/>
    <w:multiLevelType w:val="multilevel"/>
    <w:tmpl w:val="BB3EDF1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338820B6"/>
    <w:multiLevelType w:val="multilevel"/>
    <w:tmpl w:val="4BE4E17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8" w15:restartNumberingAfterBreak="0">
    <w:nsid w:val="33B61D43"/>
    <w:multiLevelType w:val="multilevel"/>
    <w:tmpl w:val="7B1C4D24"/>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9" w15:restartNumberingAfterBreak="0">
    <w:nsid w:val="33FB71C6"/>
    <w:multiLevelType w:val="multilevel"/>
    <w:tmpl w:val="17CC7358"/>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0" w15:restartNumberingAfterBreak="0">
    <w:nsid w:val="4147747A"/>
    <w:multiLevelType w:val="multilevel"/>
    <w:tmpl w:val="833860B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44152F5A"/>
    <w:multiLevelType w:val="multilevel"/>
    <w:tmpl w:val="A1A6C91A"/>
    <w:lvl w:ilvl="0">
      <w:start w:val="1"/>
      <w:numFmt w:val="upperRoman"/>
      <w:lvlText w:val="%1)"/>
      <w:lvlJc w:val="left"/>
      <w:pPr>
        <w:ind w:left="360" w:hanging="360"/>
      </w:pPr>
    </w:lvl>
    <w:lvl w:ilvl="1">
      <w:start w:val="1"/>
      <w:numFmt w:val="upperLetter"/>
      <w:lvlText w:val="%2)"/>
      <w:lvlJc w:val="left"/>
      <w:pPr>
        <w:ind w:left="720" w:hanging="360"/>
      </w:pPr>
      <w:rPr>
        <w:color w:val="000000"/>
      </w:rPr>
    </w:lvl>
    <w:lvl w:ilvl="2">
      <w:start w:val="1"/>
      <w:numFmt w:val="bullet"/>
      <w:lvlText w:val="⇒"/>
      <w:lvlJc w:val="left"/>
      <w:pPr>
        <w:ind w:left="1080" w:hanging="360"/>
      </w:pPr>
      <w:rPr>
        <w:rFonts w:ascii="Arial" w:eastAsia="Arial" w:hAnsi="Arial" w:cs="Arial"/>
        <w:color w:val="000000"/>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4990696E"/>
    <w:multiLevelType w:val="multilevel"/>
    <w:tmpl w:val="B9628D7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3" w15:restartNumberingAfterBreak="0">
    <w:nsid w:val="4C0F22FB"/>
    <w:multiLevelType w:val="multilevel"/>
    <w:tmpl w:val="7F9AC59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4DD07085"/>
    <w:multiLevelType w:val="multilevel"/>
    <w:tmpl w:val="FA3C80E4"/>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5" w15:restartNumberingAfterBreak="0">
    <w:nsid w:val="514D31C3"/>
    <w:multiLevelType w:val="multilevel"/>
    <w:tmpl w:val="60AC1C5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6" w15:restartNumberingAfterBreak="0">
    <w:nsid w:val="55D6409A"/>
    <w:multiLevelType w:val="multilevel"/>
    <w:tmpl w:val="1B1E94A0"/>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7" w15:restartNumberingAfterBreak="0">
    <w:nsid w:val="56C8787E"/>
    <w:multiLevelType w:val="multilevel"/>
    <w:tmpl w:val="BDACFBEC"/>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8" w15:restartNumberingAfterBreak="0">
    <w:nsid w:val="5BC010CC"/>
    <w:multiLevelType w:val="multilevel"/>
    <w:tmpl w:val="2550BA46"/>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19" w15:restartNumberingAfterBreak="0">
    <w:nsid w:val="6D5E02B6"/>
    <w:multiLevelType w:val="multilevel"/>
    <w:tmpl w:val="7C5676F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0" w15:restartNumberingAfterBreak="0">
    <w:nsid w:val="733A3B57"/>
    <w:multiLevelType w:val="multilevel"/>
    <w:tmpl w:val="4C08603E"/>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1" w15:restartNumberingAfterBreak="0">
    <w:nsid w:val="7896552C"/>
    <w:multiLevelType w:val="multilevel"/>
    <w:tmpl w:val="82CA1D0A"/>
    <w:lvl w:ilvl="0">
      <w:start w:val="1"/>
      <w:numFmt w:val="bullet"/>
      <w:lvlText w:val="●"/>
      <w:lvlJc w:val="left"/>
      <w:pPr>
        <w:ind w:left="720" w:hanging="360"/>
      </w:pPr>
      <w:rPr>
        <w:rFonts w:ascii="Arial" w:eastAsia="Arial" w:hAnsi="Arial" w:cs="Arial"/>
      </w:rPr>
    </w:lvl>
    <w:lvl w:ilvl="1">
      <w:start w:val="1"/>
      <w:numFmt w:val="bullet"/>
      <w:lvlText w:val="o"/>
      <w:lvlJc w:val="left"/>
      <w:pPr>
        <w:ind w:left="1440" w:hanging="360"/>
      </w:pPr>
      <w:rPr>
        <w:rFonts w:ascii="Arial" w:eastAsia="Arial" w:hAnsi="Arial" w:cs="Arial"/>
      </w:rPr>
    </w:lvl>
    <w:lvl w:ilvl="2">
      <w:start w:val="1"/>
      <w:numFmt w:val="bullet"/>
      <w:lvlText w:val="▪"/>
      <w:lvlJc w:val="left"/>
      <w:pPr>
        <w:ind w:left="2160" w:hanging="360"/>
      </w:pPr>
      <w:rPr>
        <w:rFonts w:ascii="Arial" w:eastAsia="Arial" w:hAnsi="Arial" w:cs="Arial"/>
      </w:rPr>
    </w:lvl>
    <w:lvl w:ilvl="3">
      <w:start w:val="1"/>
      <w:numFmt w:val="bullet"/>
      <w:lvlText w:val="●"/>
      <w:lvlJc w:val="left"/>
      <w:pPr>
        <w:ind w:left="2880" w:hanging="360"/>
      </w:pPr>
      <w:rPr>
        <w:rFonts w:ascii="Arial" w:eastAsia="Arial" w:hAnsi="Arial" w:cs="Arial"/>
      </w:rPr>
    </w:lvl>
    <w:lvl w:ilvl="4">
      <w:start w:val="1"/>
      <w:numFmt w:val="bullet"/>
      <w:lvlText w:val="o"/>
      <w:lvlJc w:val="left"/>
      <w:pPr>
        <w:ind w:left="3600" w:hanging="360"/>
      </w:pPr>
      <w:rPr>
        <w:rFonts w:ascii="Arial" w:eastAsia="Arial" w:hAnsi="Arial" w:cs="Arial"/>
      </w:rPr>
    </w:lvl>
    <w:lvl w:ilvl="5">
      <w:start w:val="1"/>
      <w:numFmt w:val="bullet"/>
      <w:lvlText w:val="▪"/>
      <w:lvlJc w:val="left"/>
      <w:pPr>
        <w:ind w:left="4320" w:hanging="360"/>
      </w:pPr>
      <w:rPr>
        <w:rFonts w:ascii="Arial" w:eastAsia="Arial" w:hAnsi="Arial" w:cs="Arial"/>
      </w:rPr>
    </w:lvl>
    <w:lvl w:ilvl="6">
      <w:start w:val="1"/>
      <w:numFmt w:val="bullet"/>
      <w:lvlText w:val="●"/>
      <w:lvlJc w:val="left"/>
      <w:pPr>
        <w:ind w:left="5040" w:hanging="360"/>
      </w:pPr>
      <w:rPr>
        <w:rFonts w:ascii="Arial" w:eastAsia="Arial" w:hAnsi="Arial" w:cs="Arial"/>
      </w:rPr>
    </w:lvl>
    <w:lvl w:ilvl="7">
      <w:start w:val="1"/>
      <w:numFmt w:val="bullet"/>
      <w:lvlText w:val="o"/>
      <w:lvlJc w:val="left"/>
      <w:pPr>
        <w:ind w:left="5760" w:hanging="360"/>
      </w:pPr>
      <w:rPr>
        <w:rFonts w:ascii="Arial" w:eastAsia="Arial" w:hAnsi="Arial" w:cs="Arial"/>
      </w:rPr>
    </w:lvl>
    <w:lvl w:ilvl="8">
      <w:start w:val="1"/>
      <w:numFmt w:val="bullet"/>
      <w:lvlText w:val="▪"/>
      <w:lvlJc w:val="left"/>
      <w:pPr>
        <w:ind w:left="6480" w:hanging="360"/>
      </w:pPr>
      <w:rPr>
        <w:rFonts w:ascii="Arial" w:eastAsia="Arial" w:hAnsi="Arial" w:cs="Arial"/>
      </w:rPr>
    </w:lvl>
  </w:abstractNum>
  <w:abstractNum w:abstractNumId="22" w15:restartNumberingAfterBreak="0">
    <w:nsid w:val="79906024"/>
    <w:multiLevelType w:val="multilevel"/>
    <w:tmpl w:val="313EA70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8"/>
  </w:num>
  <w:num w:numId="2">
    <w:abstractNumId w:val="21"/>
  </w:num>
  <w:num w:numId="3">
    <w:abstractNumId w:val="7"/>
  </w:num>
  <w:num w:numId="4">
    <w:abstractNumId w:val="20"/>
  </w:num>
  <w:num w:numId="5">
    <w:abstractNumId w:val="18"/>
  </w:num>
  <w:num w:numId="6">
    <w:abstractNumId w:val="15"/>
  </w:num>
  <w:num w:numId="7">
    <w:abstractNumId w:val="6"/>
  </w:num>
  <w:num w:numId="8">
    <w:abstractNumId w:val="13"/>
  </w:num>
  <w:num w:numId="9">
    <w:abstractNumId w:val="4"/>
  </w:num>
  <w:num w:numId="10">
    <w:abstractNumId w:val="5"/>
  </w:num>
  <w:num w:numId="11">
    <w:abstractNumId w:val="19"/>
  </w:num>
  <w:num w:numId="12">
    <w:abstractNumId w:val="22"/>
  </w:num>
  <w:num w:numId="13">
    <w:abstractNumId w:val="9"/>
  </w:num>
  <w:num w:numId="14">
    <w:abstractNumId w:val="11"/>
  </w:num>
  <w:num w:numId="15">
    <w:abstractNumId w:val="10"/>
  </w:num>
  <w:num w:numId="16">
    <w:abstractNumId w:val="17"/>
  </w:num>
  <w:num w:numId="17">
    <w:abstractNumId w:val="2"/>
  </w:num>
  <w:num w:numId="18">
    <w:abstractNumId w:val="16"/>
  </w:num>
  <w:num w:numId="19">
    <w:abstractNumId w:val="3"/>
  </w:num>
  <w:num w:numId="20">
    <w:abstractNumId w:val="12"/>
  </w:num>
  <w:num w:numId="21">
    <w:abstractNumId w:val="1"/>
  </w:num>
  <w:num w:numId="22">
    <w:abstractNumId w:val="0"/>
  </w:num>
  <w:num w:numId="23">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4"/>
  </w:compat>
  <w:rsids>
    <w:rsidRoot w:val="00AB3BEB"/>
    <w:rsid w:val="00051CE7"/>
    <w:rsid w:val="00172DA9"/>
    <w:rsid w:val="008B086A"/>
    <w:rsid w:val="00AB3B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F0C2A0"/>
  <w15:docId w15:val="{E42B1D76-4C90-4D6A-A4B8-5C04B39D00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color w:val="000000"/>
        <w:sz w:val="22"/>
        <w:szCs w:val="22"/>
        <w:lang w:val="en-US" w:eastAsia="en-US" w:bidi="ar-SA"/>
      </w:rPr>
    </w:rPrDefault>
    <w:pPrDefault>
      <w:pPr>
        <w:pBdr>
          <w:top w:val="nil"/>
          <w:left w:val="nil"/>
          <w:bottom w:val="nil"/>
          <w:right w:val="nil"/>
          <w:between w:val="nil"/>
        </w:pBdr>
        <w:jc w:val="center"/>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spacing w:before="100" w:after="225"/>
      <w:jc w:val="left"/>
      <w:outlineLvl w:val="1"/>
    </w:pPr>
    <w:rPr>
      <w:rFonts w:ascii="Times New Roman" w:eastAsia="Times New Roman" w:hAnsi="Times New Roman" w:cs="Times New Roman"/>
      <w:b/>
      <w:color w:val="203364"/>
      <w:sz w:val="48"/>
      <w:szCs w:val="48"/>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pPr>
      <w:jc w:val="left"/>
    </w:pPr>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yperlink" Target="mailto:Email-alan.willmore@jeromeschools.org" TargetMode="External"/><Relationship Id="rId13" Type="http://schemas.openxmlformats.org/officeDocument/2006/relationships/image" Target="media/image6.jpg"/><Relationship Id="rId18" Type="http://schemas.openxmlformats.org/officeDocument/2006/relationships/image" Target="media/image10.jp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3.jpg"/><Relationship Id="rId7" Type="http://schemas.openxmlformats.org/officeDocument/2006/relationships/hyperlink" Target="mailto:Email-nicole.lebsack@jeromeschools.org" TargetMode="External"/><Relationship Id="rId12" Type="http://schemas.openxmlformats.org/officeDocument/2006/relationships/image" Target="media/image5.jpg"/><Relationship Id="rId17" Type="http://schemas.openxmlformats.org/officeDocument/2006/relationships/hyperlink" Target="https://www.csi.edu/" TargetMode="External"/><Relationship Id="rId25" Type="http://schemas.openxmlformats.org/officeDocument/2006/relationships/image" Target="media/image17.jpg"/><Relationship Id="rId2" Type="http://schemas.openxmlformats.org/officeDocument/2006/relationships/styles" Target="styles.xml"/><Relationship Id="rId16" Type="http://schemas.openxmlformats.org/officeDocument/2006/relationships/image" Target="media/image9.jpg"/><Relationship Id="rId20" Type="http://schemas.openxmlformats.org/officeDocument/2006/relationships/image" Target="media/image12.jpg"/><Relationship Id="rId1" Type="http://schemas.openxmlformats.org/officeDocument/2006/relationships/numbering" Target="numbering.xml"/><Relationship Id="rId6" Type="http://schemas.openxmlformats.org/officeDocument/2006/relationships/hyperlink" Target="mailto:tom.clifton@jeromeschools.org" TargetMode="External"/><Relationship Id="rId11" Type="http://schemas.openxmlformats.org/officeDocument/2006/relationships/image" Target="media/image4.jpg"/><Relationship Id="rId24" Type="http://schemas.openxmlformats.org/officeDocument/2006/relationships/image" Target="media/image16.png"/><Relationship Id="rId5" Type="http://schemas.openxmlformats.org/officeDocument/2006/relationships/image" Target="media/image1.jpg"/><Relationship Id="rId15" Type="http://schemas.openxmlformats.org/officeDocument/2006/relationships/image" Target="media/image8.jpg"/><Relationship Id="rId23" Type="http://schemas.openxmlformats.org/officeDocument/2006/relationships/image" Target="media/image15.png"/><Relationship Id="rId10" Type="http://schemas.openxmlformats.org/officeDocument/2006/relationships/image" Target="media/image3.jpg"/><Relationship Id="rId19" Type="http://schemas.openxmlformats.org/officeDocument/2006/relationships/image" Target="media/image11.jp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image" Target="media/image7.jpg"/><Relationship Id="rId22" Type="http://schemas.openxmlformats.org/officeDocument/2006/relationships/image" Target="media/image14.jp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37</Pages>
  <Words>4974</Words>
  <Characters>28353</Characters>
  <Application>Microsoft Office Word</Application>
  <DocSecurity>0</DocSecurity>
  <Lines>236</Lines>
  <Paragraphs>66</Paragraphs>
  <ScaleCrop>false</ScaleCrop>
  <Company/>
  <LinksUpToDate>false</LinksUpToDate>
  <CharactersWithSpaces>33261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Nicole Lebsack</cp:lastModifiedBy>
  <cp:revision>4</cp:revision>
  <dcterms:created xsi:type="dcterms:W3CDTF">2017-10-06T20:45:00Z</dcterms:created>
  <dcterms:modified xsi:type="dcterms:W3CDTF">2017-10-06T20:54:00Z</dcterms:modified>
</cp:coreProperties>
</file>